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F" w:rsidRP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B30EDF" w:rsidRDefault="00B30EDF" w:rsidP="00B30EDF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B30EDF" w:rsidRPr="00B30EDF" w:rsidRDefault="007A6748" w:rsidP="007A6748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</w:t>
      </w:r>
      <w:r w:rsidR="00D657B8">
        <w:rPr>
          <w:rFonts w:ascii="Times New Roman" w:eastAsiaTheme="minorHAnsi" w:hAnsi="Times New Roman"/>
          <w:sz w:val="28"/>
          <w:szCs w:val="28"/>
        </w:rPr>
        <w:t xml:space="preserve"> 19 </w:t>
      </w:r>
      <w:bookmarkStart w:id="0" w:name="_GoBack"/>
      <w:bookmarkEnd w:id="0"/>
      <w:r w:rsidR="00B30EDF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 w:rsidR="00776CFE">
        <w:rPr>
          <w:rFonts w:ascii="Times New Roman" w:eastAsiaTheme="minorHAnsi" w:hAnsi="Times New Roman"/>
          <w:sz w:val="28"/>
          <w:szCs w:val="28"/>
        </w:rPr>
        <w:t xml:space="preserve">т </w:t>
      </w:r>
      <w:r w:rsidR="00D657B8">
        <w:rPr>
          <w:rFonts w:ascii="Times New Roman" w:eastAsiaTheme="minorHAnsi" w:hAnsi="Times New Roman"/>
          <w:sz w:val="28"/>
          <w:szCs w:val="28"/>
        </w:rPr>
        <w:t>05.12</w:t>
      </w:r>
      <w:r w:rsidR="00776CFE">
        <w:rPr>
          <w:rFonts w:ascii="Times New Roman" w:eastAsiaTheme="minorHAnsi" w:hAnsi="Times New Roman"/>
          <w:sz w:val="28"/>
          <w:szCs w:val="28"/>
        </w:rPr>
        <w:t>.2022</w:t>
      </w:r>
    </w:p>
    <w:p w:rsidR="00DA3CDC" w:rsidRDefault="00DA3CDC" w:rsidP="00DA3CD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B30EDF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Зарегистрированный муниципальный правовой акт о внесении </w:t>
      </w:r>
      <w:r w:rsidRPr="00B30EDF">
        <w:rPr>
          <w:rFonts w:ascii="Times New Roman" w:eastAsiaTheme="minorHAnsi" w:hAnsi="Times New Roman"/>
          <w:b/>
          <w:sz w:val="28"/>
          <w:szCs w:val="28"/>
        </w:rPr>
        <w:t>изменений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Целинного сельсовета </w:t>
      </w:r>
      <w:proofErr w:type="spellStart"/>
      <w:r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>, принятый решением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657B8">
        <w:rPr>
          <w:rFonts w:ascii="Times New Roman" w:eastAsiaTheme="minorHAnsi" w:hAnsi="Times New Roman"/>
          <w:b/>
          <w:sz w:val="28"/>
          <w:szCs w:val="28"/>
        </w:rPr>
        <w:t>21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сессии Совета депутатов 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 w:rsidR="007A6748"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 w:rsidR="00D657B8">
        <w:rPr>
          <w:rFonts w:ascii="Times New Roman" w:eastAsiaTheme="minorHAnsi" w:hAnsi="Times New Roman"/>
          <w:b/>
          <w:sz w:val="28"/>
          <w:szCs w:val="28"/>
        </w:rPr>
        <w:t>10.11</w:t>
      </w:r>
      <w:r w:rsidR="00776CFE">
        <w:rPr>
          <w:rFonts w:ascii="Times New Roman" w:eastAsiaTheme="minorHAnsi" w:hAnsi="Times New Roman"/>
          <w:b/>
          <w:sz w:val="28"/>
          <w:szCs w:val="28"/>
        </w:rPr>
        <w:t>.2022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г.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№</w:t>
      </w:r>
      <w:r w:rsidR="00D657B8">
        <w:rPr>
          <w:rFonts w:ascii="Times New Roman" w:eastAsiaTheme="minorHAnsi" w:hAnsi="Times New Roman"/>
          <w:b/>
          <w:sz w:val="28"/>
          <w:szCs w:val="28"/>
        </w:rPr>
        <w:t>21/1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 « О внесении изменений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муниципального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района Новосибирской области»</w:t>
      </w:r>
    </w:p>
    <w:p w:rsidR="00DA3CDC" w:rsidRPr="002E7E92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2E7E92">
        <w:rPr>
          <w:rFonts w:ascii="Times New Roman" w:eastAsiaTheme="minorHAnsi" w:hAnsi="Times New Roman"/>
          <w:sz w:val="28"/>
          <w:szCs w:val="28"/>
        </w:rPr>
        <w:t xml:space="preserve">(решение зарегистрировано Главным управлением Министерства юстиции РФ по Новосибирской области </w:t>
      </w:r>
      <w:r w:rsidR="00D657B8">
        <w:rPr>
          <w:rFonts w:ascii="Times New Roman" w:eastAsiaTheme="minorHAnsi" w:hAnsi="Times New Roman"/>
          <w:sz w:val="28"/>
          <w:szCs w:val="28"/>
        </w:rPr>
        <w:t>29.11</w:t>
      </w:r>
      <w:r>
        <w:rPr>
          <w:rFonts w:ascii="Times New Roman" w:eastAsiaTheme="minorHAnsi" w:hAnsi="Times New Roman"/>
          <w:sz w:val="28"/>
          <w:szCs w:val="28"/>
        </w:rPr>
        <w:t>.2022</w:t>
      </w:r>
      <w:r w:rsidRPr="002E7E92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2E7E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E7E92">
        <w:rPr>
          <w:rFonts w:ascii="Times New Roman" w:eastAsiaTheme="minorHAnsi" w:hAnsi="Times New Roman"/>
          <w:sz w:val="28"/>
          <w:szCs w:val="28"/>
        </w:rPr>
        <w:t>Государственный регистраци</w:t>
      </w:r>
      <w:r>
        <w:rPr>
          <w:rFonts w:ascii="Times New Roman" w:eastAsiaTheme="minorHAnsi" w:hAnsi="Times New Roman"/>
          <w:sz w:val="28"/>
          <w:szCs w:val="28"/>
        </w:rPr>
        <w:t>онный номер МПА – RU5451</w:t>
      </w:r>
      <w:r w:rsidR="00D657B8">
        <w:rPr>
          <w:rFonts w:ascii="Times New Roman" w:eastAsiaTheme="minorHAnsi" w:hAnsi="Times New Roman"/>
          <w:sz w:val="28"/>
          <w:szCs w:val="28"/>
        </w:rPr>
        <w:t>13122022002</w:t>
      </w:r>
      <w:r w:rsidRPr="002E7E92">
        <w:rPr>
          <w:rFonts w:ascii="Times New Roman" w:eastAsiaTheme="minorHAnsi" w:hAnsi="Times New Roman"/>
          <w:sz w:val="28"/>
          <w:szCs w:val="28"/>
        </w:rPr>
        <w:t>)</w:t>
      </w:r>
      <w:proofErr w:type="gramEnd"/>
    </w:p>
    <w:p w:rsidR="00503C6C" w:rsidRPr="00B30EDF" w:rsidRDefault="00503C6C" w:rsidP="00DA3CD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D657B8" w:rsidRPr="00D657B8" w:rsidRDefault="00D657B8" w:rsidP="00D65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D657B8" w:rsidRPr="00D657B8" w:rsidRDefault="00D657B8" w:rsidP="00D65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Двадцать первой сессии</w:t>
      </w:r>
    </w:p>
    <w:p w:rsidR="00D657B8" w:rsidRPr="00D657B8" w:rsidRDefault="00D657B8" w:rsidP="00D657B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от «10»ноября 2022 г.</w:t>
      </w:r>
      <w:r w:rsidRPr="00D657B8">
        <w:rPr>
          <w:rFonts w:ascii="Times New Roman" w:hAnsi="Times New Roman"/>
          <w:sz w:val="20"/>
          <w:szCs w:val="20"/>
        </w:rPr>
        <w:tab/>
      </w:r>
      <w:proofErr w:type="spellStart"/>
      <w:r w:rsidRPr="00D657B8">
        <w:rPr>
          <w:rFonts w:ascii="Times New Roman" w:hAnsi="Times New Roman"/>
          <w:sz w:val="20"/>
          <w:szCs w:val="20"/>
        </w:rPr>
        <w:t>с</w:t>
      </w:r>
      <w:proofErr w:type="gramStart"/>
      <w:r w:rsidRPr="00D657B8">
        <w:rPr>
          <w:rFonts w:ascii="Times New Roman" w:hAnsi="Times New Roman"/>
          <w:sz w:val="20"/>
          <w:szCs w:val="20"/>
        </w:rPr>
        <w:t>.Ц</w:t>
      </w:r>
      <w:proofErr w:type="gramEnd"/>
      <w:r w:rsidRPr="00D657B8">
        <w:rPr>
          <w:rFonts w:ascii="Times New Roman" w:hAnsi="Times New Roman"/>
          <w:sz w:val="20"/>
          <w:szCs w:val="20"/>
        </w:rPr>
        <w:t>елинное</w:t>
      </w:r>
      <w:proofErr w:type="spellEnd"/>
      <w:r w:rsidRPr="00D657B8">
        <w:rPr>
          <w:rFonts w:ascii="Times New Roman" w:hAnsi="Times New Roman"/>
          <w:sz w:val="20"/>
          <w:szCs w:val="20"/>
        </w:rPr>
        <w:tab/>
      </w:r>
      <w:r w:rsidRPr="00D657B8">
        <w:rPr>
          <w:rFonts w:ascii="Times New Roman" w:hAnsi="Times New Roman"/>
          <w:iCs/>
          <w:spacing w:val="-22"/>
          <w:sz w:val="20"/>
          <w:szCs w:val="20"/>
        </w:rPr>
        <w:t>№ 21/1</w:t>
      </w:r>
      <w:r w:rsidRPr="00D657B8">
        <w:rPr>
          <w:rFonts w:ascii="Times New Roman" w:hAnsi="Times New Roman"/>
          <w:sz w:val="20"/>
          <w:szCs w:val="20"/>
        </w:rPr>
        <w:t xml:space="preserve">           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>О внесении изменений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 xml:space="preserve"> в Устав сельского поселения Целинного сельсовета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657B8">
        <w:rPr>
          <w:rFonts w:ascii="Times New Roman" w:hAnsi="Times New Roman"/>
          <w:b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b/>
          <w:sz w:val="20"/>
          <w:szCs w:val="20"/>
        </w:rPr>
        <w:t xml:space="preserve">  муниципального района Новосибирской области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657B8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Целинного сельсовета </w:t>
      </w:r>
      <w:proofErr w:type="spellStart"/>
      <w:r w:rsidRPr="00D657B8">
        <w:rPr>
          <w:rFonts w:ascii="Times New Roman" w:hAnsi="Times New Roman"/>
          <w:color w:val="000000"/>
          <w:spacing w:val="-1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color w:val="000000"/>
          <w:spacing w:val="-1"/>
          <w:sz w:val="20"/>
          <w:szCs w:val="20"/>
        </w:rPr>
        <w:t xml:space="preserve"> района Новосибирской области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D657B8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D657B8" w:rsidRPr="00D657B8" w:rsidRDefault="00D657B8" w:rsidP="00D657B8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D657B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 xml:space="preserve">Внести в Устав сельского поселения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муниципального района Новосибирской области следующие изменения: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>1.1.</w:t>
      </w:r>
      <w:r w:rsidRPr="00D657B8">
        <w:rPr>
          <w:rFonts w:ascii="Times New Roman" w:hAnsi="Times New Roman"/>
          <w:sz w:val="20"/>
          <w:szCs w:val="20"/>
        </w:rPr>
        <w:t xml:space="preserve"> </w:t>
      </w:r>
      <w:r w:rsidRPr="00D657B8">
        <w:rPr>
          <w:rFonts w:ascii="Times New Roman" w:hAnsi="Times New Roman"/>
          <w:b/>
          <w:sz w:val="20"/>
          <w:szCs w:val="20"/>
        </w:rPr>
        <w:t>Статья 7. «Местный референдум»: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1.1.1.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>1.2.Статья 9. «Голосование по вопросам изменения границ поселения, преобразования поселения»: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1.2.2.</w:t>
      </w:r>
      <w:r w:rsidRPr="00D657B8">
        <w:rPr>
          <w:sz w:val="20"/>
          <w:szCs w:val="20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 xml:space="preserve">в части 4 слова «избирательная комиссия Целинного 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 района Новосибирской области» заменить словами «комиссию, организующую подготовку и проведение местного референдума».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>1.3. Статью 30. «Голосование по отзыву депутата Совета депутатов, Главы поселения»: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657B8">
        <w:rPr>
          <w:rFonts w:ascii="Times New Roman" w:hAnsi="Times New Roman"/>
          <w:sz w:val="20"/>
          <w:szCs w:val="20"/>
        </w:rPr>
        <w:t xml:space="preserve">1.3.1 в абзаце 2 части 4 слова «избирательную комиссию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 xml:space="preserve">1.3.2 в части 5 слова «избирательная комиссия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 xml:space="preserve">1.3.3 в части 6 слова «избирательная комиссия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lastRenderedPageBreak/>
        <w:t>1.3.4.</w:t>
      </w:r>
      <w:r w:rsidRPr="00D657B8">
        <w:rPr>
          <w:sz w:val="20"/>
          <w:szCs w:val="20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>в абзаце 4 части 6 слова «избирательной комиссии» заменить словами «комиссии, организующей подготовку и проведение местного референдума»;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1.3.5.</w:t>
      </w:r>
      <w:r w:rsidRPr="00D657B8">
        <w:rPr>
          <w:sz w:val="20"/>
          <w:szCs w:val="20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 xml:space="preserve">в части 7 слова «избирательной комиссии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области» заменить словами «комиссией, организующей подготовку и проведение местного референдума»;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1.3.6.</w:t>
      </w:r>
      <w:r w:rsidRPr="00D657B8">
        <w:rPr>
          <w:sz w:val="20"/>
          <w:szCs w:val="20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 xml:space="preserve">в части 9 слова «(обнародованию)» исключить.  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 xml:space="preserve">           </w:t>
      </w:r>
      <w:r w:rsidRPr="00D657B8">
        <w:rPr>
          <w:rFonts w:ascii="Times New Roman" w:hAnsi="Times New Roman"/>
          <w:b/>
          <w:sz w:val="20"/>
          <w:szCs w:val="20"/>
        </w:rPr>
        <w:t>1</w:t>
      </w:r>
      <w:r w:rsidRPr="00D657B8">
        <w:rPr>
          <w:rFonts w:ascii="Times New Roman" w:hAnsi="Times New Roman"/>
          <w:sz w:val="20"/>
          <w:szCs w:val="20"/>
        </w:rPr>
        <w:t>.</w:t>
      </w:r>
      <w:r w:rsidRPr="00D657B8">
        <w:rPr>
          <w:rFonts w:ascii="Times New Roman" w:hAnsi="Times New Roman"/>
          <w:b/>
          <w:sz w:val="20"/>
          <w:szCs w:val="20"/>
        </w:rPr>
        <w:t>4.</w:t>
      </w:r>
      <w:r w:rsidRPr="00D657B8">
        <w:rPr>
          <w:rFonts w:ascii="Times New Roman" w:hAnsi="Times New Roman"/>
          <w:sz w:val="20"/>
          <w:szCs w:val="20"/>
        </w:rPr>
        <w:t xml:space="preserve"> </w:t>
      </w:r>
      <w:r w:rsidRPr="00D657B8">
        <w:rPr>
          <w:rFonts w:ascii="Times New Roman" w:hAnsi="Times New Roman"/>
          <w:b/>
          <w:sz w:val="20"/>
          <w:szCs w:val="20"/>
        </w:rPr>
        <w:t xml:space="preserve">Статью 33 «Избирательная комиссия Целинного  сельсовета </w:t>
      </w:r>
      <w:proofErr w:type="spellStart"/>
      <w:r w:rsidRPr="00D657B8">
        <w:rPr>
          <w:rFonts w:ascii="Times New Roman" w:hAnsi="Times New Roman"/>
          <w:b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b/>
          <w:sz w:val="20"/>
          <w:szCs w:val="20"/>
        </w:rPr>
        <w:t xml:space="preserve">  района Новосибирской области» </w:t>
      </w:r>
      <w:r w:rsidRPr="00D657B8">
        <w:rPr>
          <w:rFonts w:ascii="Times New Roman" w:hAnsi="Times New Roman"/>
          <w:sz w:val="20"/>
          <w:szCs w:val="20"/>
        </w:rPr>
        <w:t>признать утратившей силу</w:t>
      </w:r>
      <w:r w:rsidRPr="00D657B8">
        <w:rPr>
          <w:rFonts w:ascii="Times New Roman" w:hAnsi="Times New Roman"/>
          <w:b/>
          <w:sz w:val="20"/>
          <w:szCs w:val="20"/>
        </w:rPr>
        <w:t>.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b/>
          <w:sz w:val="20"/>
          <w:szCs w:val="20"/>
        </w:rPr>
        <w:t xml:space="preserve">    1.5. Статья 34 «Муниципальный контроль»: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1.5.1 часть 5 дополнить абзацем следующего содержания: «Вид муниципального контроля подлежит осуществлению при наличии в границах Целинного сельсовета объектов соответствующего вида контроля».</w:t>
      </w:r>
    </w:p>
    <w:p w:rsidR="00D657B8" w:rsidRPr="00D657B8" w:rsidRDefault="00D657B8" w:rsidP="00D657B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657B8" w:rsidRPr="00D657B8" w:rsidRDefault="00D657B8" w:rsidP="00D657B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657B8">
        <w:rPr>
          <w:rFonts w:ascii="Times New Roman" w:hAnsi="Times New Roman"/>
          <w:sz w:val="20"/>
          <w:szCs w:val="20"/>
        </w:rPr>
        <w:t xml:space="preserve">3. Главе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 опубликовать муниципальный правовой акт Целинного сельсовета после государственной регистрации в течение 7 дней</w:t>
      </w:r>
      <w:r w:rsidRPr="00D657B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57B8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657B8" w:rsidRPr="00D657B8" w:rsidRDefault="00D657B8" w:rsidP="00D6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Целинного сельсовета </w:t>
      </w:r>
      <w:proofErr w:type="spellStart"/>
      <w:r w:rsidRPr="00D657B8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D657B8">
        <w:rPr>
          <w:rFonts w:ascii="Times New Roman" w:hAnsi="Times New Roman"/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657B8" w:rsidRPr="00D657B8" w:rsidRDefault="00D657B8" w:rsidP="00D657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5. Настоящее решение, за исключением пунктов 1.1.-1.4, вступает в силу после государственной регистрации и опубликования в «ВЕСТНИКЕ».</w:t>
      </w:r>
    </w:p>
    <w:p w:rsidR="00D657B8" w:rsidRPr="00D657B8" w:rsidRDefault="00D657B8" w:rsidP="00D657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57B8">
        <w:rPr>
          <w:rFonts w:ascii="Times New Roman" w:hAnsi="Times New Roman"/>
          <w:sz w:val="20"/>
          <w:szCs w:val="20"/>
        </w:rPr>
        <w:t>6. Пункты 1.1-1.4 настоящего решения вступают в силу с 01.01.2023.</w:t>
      </w:r>
    </w:p>
    <w:p w:rsidR="00D657B8" w:rsidRPr="00D657B8" w:rsidRDefault="00D657B8" w:rsidP="00D657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6CFE" w:rsidRPr="00776CFE" w:rsidRDefault="00776CFE" w:rsidP="00776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CFE" w:rsidRPr="00776CFE" w:rsidRDefault="00776CFE" w:rsidP="00503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CFE" w:rsidRPr="00776CFE" w:rsidRDefault="00776CFE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6CFE" w:rsidRPr="00776CFE" w:rsidRDefault="00776CFE" w:rsidP="007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</w:t>
      </w:r>
      <w:r w:rsidR="00503C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proofErr w:type="spellStart"/>
      <w:r w:rsidR="007A6748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EDF" w:rsidRPr="00B30EDF" w:rsidRDefault="007A6748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Тираж 15</w:t>
      </w:r>
      <w:r w:rsidR="00B30EDF"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экземпляров.                   </w:t>
      </w:r>
    </w:p>
    <w:p w:rsidR="00863D61" w:rsidRDefault="00863D61"/>
    <w:sectPr w:rsidR="0086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0"/>
    <w:rsid w:val="003717F5"/>
    <w:rsid w:val="00503C6C"/>
    <w:rsid w:val="006266DF"/>
    <w:rsid w:val="00776CFE"/>
    <w:rsid w:val="007A6748"/>
    <w:rsid w:val="007F1860"/>
    <w:rsid w:val="00863D61"/>
    <w:rsid w:val="00864FD6"/>
    <w:rsid w:val="00B30EDF"/>
    <w:rsid w:val="00C018E2"/>
    <w:rsid w:val="00D657B8"/>
    <w:rsid w:val="00D80D23"/>
    <w:rsid w:val="00D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2022-12-06T05:34:00Z</cp:lastPrinted>
  <dcterms:created xsi:type="dcterms:W3CDTF">2021-02-04T07:48:00Z</dcterms:created>
  <dcterms:modified xsi:type="dcterms:W3CDTF">2022-12-06T05:55:00Z</dcterms:modified>
</cp:coreProperties>
</file>