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1" w:rsidRDefault="007259C1" w:rsidP="007259C1">
      <w:pPr>
        <w:jc w:val="both"/>
        <w:rPr>
          <w:b/>
          <w:i/>
          <w:iCs/>
          <w:caps/>
          <w:color w:val="000000"/>
          <w:sz w:val="28"/>
          <w:szCs w:val="28"/>
        </w:rPr>
      </w:pPr>
    </w:p>
    <w:p w:rsidR="007259C1" w:rsidRDefault="007259C1" w:rsidP="007259C1">
      <w:pPr>
        <w:jc w:val="center"/>
        <w:rPr>
          <w:b/>
        </w:rPr>
      </w:pPr>
      <w:r>
        <w:rPr>
          <w:b/>
          <w:iCs/>
          <w:color w:val="000000"/>
          <w:sz w:val="28"/>
          <w:szCs w:val="28"/>
        </w:rPr>
        <w:t>АДМИНИСТРАЦИЯ</w:t>
      </w:r>
      <w:r>
        <w:rPr>
          <w:b/>
        </w:rPr>
        <w:t xml:space="preserve">  </w:t>
      </w:r>
      <w:r>
        <w:rPr>
          <w:b/>
          <w:iCs/>
          <w:color w:val="000000"/>
          <w:sz w:val="28"/>
          <w:szCs w:val="28"/>
        </w:rPr>
        <w:t>ЦЕЛИННОГО СЕЛЬСОВЕТА</w:t>
      </w:r>
    </w:p>
    <w:p w:rsidR="007259C1" w:rsidRDefault="007259C1" w:rsidP="007259C1">
      <w:pPr>
        <w:jc w:val="center"/>
        <w:rPr>
          <w:b/>
        </w:rPr>
      </w:pPr>
      <w:r>
        <w:rPr>
          <w:b/>
          <w:iCs/>
          <w:color w:val="000000"/>
          <w:sz w:val="28"/>
          <w:szCs w:val="28"/>
        </w:rPr>
        <w:t>КОЧЕНЕВСКОГО РАЙОНА НОВОСИБИРСКОЙ ОБЛАСТИ</w:t>
      </w:r>
    </w:p>
    <w:p w:rsidR="007259C1" w:rsidRDefault="007259C1" w:rsidP="007259C1">
      <w:pPr>
        <w:jc w:val="center"/>
        <w:rPr>
          <w:bCs/>
          <w:sz w:val="28"/>
          <w:szCs w:val="28"/>
        </w:rPr>
      </w:pPr>
    </w:p>
    <w:p w:rsidR="007259C1" w:rsidRDefault="007259C1" w:rsidP="007259C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b/>
          <w:bCs/>
          <w:sz w:val="28"/>
          <w:szCs w:val="28"/>
        </w:rPr>
        <w:t>ПОСТАНОВЛЕНИЕ</w:t>
      </w:r>
    </w:p>
    <w:p w:rsidR="007259C1" w:rsidRDefault="007259C1" w:rsidP="007259C1">
      <w:pPr>
        <w:jc w:val="center"/>
        <w:rPr>
          <w:b/>
          <w:bCs/>
          <w:sz w:val="28"/>
          <w:szCs w:val="28"/>
        </w:rPr>
      </w:pPr>
    </w:p>
    <w:p w:rsidR="007259C1" w:rsidRDefault="007259C1" w:rsidP="007259C1">
      <w:pPr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от «02 » марта 2022 г.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23</w:t>
      </w:r>
    </w:p>
    <w:p w:rsidR="007259C1" w:rsidRDefault="007259C1" w:rsidP="007259C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259C1" w:rsidRDefault="007259C1" w:rsidP="007259C1">
      <w:pPr>
        <w:jc w:val="center"/>
        <w:rPr>
          <w:b/>
        </w:rPr>
      </w:pPr>
      <w:bookmarkStart w:id="0" w:name="_GoBack"/>
      <w:r w:rsidRPr="007259C1">
        <w:rPr>
          <w:b/>
          <w:sz w:val="28"/>
          <w:szCs w:val="28"/>
        </w:rPr>
        <w:t xml:space="preserve">О формах и порядке материального стимулирования деятельности добровольных пожарных в Целинном сельсовете </w:t>
      </w:r>
      <w:proofErr w:type="spellStart"/>
      <w:r w:rsidRPr="007259C1">
        <w:rPr>
          <w:b/>
          <w:sz w:val="28"/>
          <w:szCs w:val="28"/>
        </w:rPr>
        <w:t>Коченевского</w:t>
      </w:r>
      <w:proofErr w:type="spellEnd"/>
      <w:r w:rsidRPr="007259C1">
        <w:rPr>
          <w:b/>
          <w:sz w:val="28"/>
          <w:szCs w:val="28"/>
        </w:rPr>
        <w:t xml:space="preserve"> района Новосибирской области за счет средств бюджета  администрации Целинного сельсовета</w:t>
      </w:r>
    </w:p>
    <w:bookmarkEnd w:id="0"/>
    <w:p w:rsidR="007259C1" w:rsidRPr="007259C1" w:rsidRDefault="007259C1" w:rsidP="007259C1">
      <w:pPr>
        <w:jc w:val="center"/>
        <w:rPr>
          <w:b/>
        </w:rPr>
      </w:pPr>
    </w:p>
    <w:p w:rsidR="007259C1" w:rsidRDefault="007259C1" w:rsidP="00725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Федеральными законами от </w:t>
      </w:r>
      <w:r w:rsidRPr="002C17B5">
        <w:rPr>
          <w:sz w:val="28"/>
          <w:szCs w:val="28"/>
        </w:rPr>
        <w:t xml:space="preserve">06.05.2011 № 100-ФЗ «О добровольной пожарной охране», от 21.12.1994 </w:t>
      </w:r>
      <w:hyperlink r:id="rId5" w:history="1">
        <w:r w:rsidRPr="007259C1">
          <w:rPr>
            <w:rStyle w:val="a3"/>
            <w:color w:val="0D0D0D" w:themeColor="text1" w:themeTint="F2"/>
            <w:sz w:val="28"/>
            <w:szCs w:val="28"/>
            <w:u w:val="none"/>
          </w:rPr>
          <w:t>№ 69-ФЗ</w:t>
        </w:r>
      </w:hyperlink>
      <w:r w:rsidRPr="002C17B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пожарной безопасности», от 06.10.2003 № 131-ФЗ «Об общих принципах организации местного самоуправления в Российской Федерации», руководствуясь Уставом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259C1" w:rsidRPr="007259C1" w:rsidRDefault="007259C1" w:rsidP="007259C1">
      <w:pPr>
        <w:jc w:val="both"/>
      </w:pPr>
      <w:r w:rsidRPr="00D93C9E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7259C1" w:rsidRDefault="007259C1" w:rsidP="007259C1">
      <w:pPr>
        <w:jc w:val="both"/>
      </w:pPr>
      <w:r>
        <w:rPr>
          <w:sz w:val="28"/>
          <w:szCs w:val="28"/>
        </w:rPr>
        <w:tab/>
        <w:t>1. Установить, что материальное стимулирование деятельности добровольных пожарных в администрации Целинного сельсовета за счет средств бюджета администрации Целинного сельсовета (далее - местный бюджет) осуществляется в форме оказания им материальной (финансовой) помощи в размере не выше 2 500,00 рублей в квартал (500 рублей на каждого члена ДПК).</w:t>
      </w:r>
    </w:p>
    <w:p w:rsidR="007259C1" w:rsidRDefault="007259C1" w:rsidP="007259C1">
      <w:pPr>
        <w:widowControl w:val="0"/>
        <w:autoSpaceDE w:val="0"/>
        <w:ind w:firstLine="708"/>
        <w:jc w:val="both"/>
      </w:pPr>
      <w:r>
        <w:rPr>
          <w:sz w:val="28"/>
          <w:szCs w:val="28"/>
        </w:rPr>
        <w:t xml:space="preserve">2. Утвердить прилагаемый порядок материального стимулирования деятельности добровольных пожарных в Целинном сельсовете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за счет средств местного бюджета.</w:t>
      </w:r>
    </w:p>
    <w:p w:rsidR="007259C1" w:rsidRDefault="007259C1" w:rsidP="007259C1">
      <w:pPr>
        <w:ind w:firstLine="708"/>
        <w:jc w:val="both"/>
      </w:pPr>
      <w:r>
        <w:rPr>
          <w:sz w:val="28"/>
          <w:szCs w:val="28"/>
        </w:rPr>
        <w:t>3. Опубликовать настоящее постановление в  периодическом печатном издании администрации и Совета депутатов Целинного сельсовета «Вестник»  и  на официальном сайте  администрации Целинного сельсовета</w:t>
      </w:r>
    </w:p>
    <w:p w:rsidR="007259C1" w:rsidRDefault="007259C1" w:rsidP="00725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 оставляю за собой.</w:t>
      </w:r>
    </w:p>
    <w:p w:rsidR="007259C1" w:rsidRDefault="007259C1" w:rsidP="007259C1">
      <w:pPr>
        <w:jc w:val="both"/>
        <w:rPr>
          <w:sz w:val="28"/>
          <w:szCs w:val="28"/>
        </w:rPr>
      </w:pPr>
    </w:p>
    <w:p w:rsidR="007259C1" w:rsidRDefault="007259C1" w:rsidP="007259C1">
      <w:pPr>
        <w:jc w:val="both"/>
        <w:rPr>
          <w:sz w:val="28"/>
          <w:szCs w:val="28"/>
        </w:rPr>
      </w:pPr>
    </w:p>
    <w:p w:rsidR="007259C1" w:rsidRDefault="007259C1" w:rsidP="00725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Н.Н. </w:t>
      </w:r>
      <w:proofErr w:type="spellStart"/>
      <w:r>
        <w:rPr>
          <w:sz w:val="28"/>
          <w:szCs w:val="28"/>
        </w:rPr>
        <w:t>Баландюк</w:t>
      </w:r>
      <w:proofErr w:type="spellEnd"/>
    </w:p>
    <w:p w:rsidR="007259C1" w:rsidRDefault="007259C1" w:rsidP="007259C1">
      <w:pPr>
        <w:jc w:val="both"/>
        <w:rPr>
          <w:sz w:val="28"/>
          <w:szCs w:val="28"/>
        </w:rPr>
      </w:pPr>
    </w:p>
    <w:p w:rsidR="007259C1" w:rsidRDefault="007259C1" w:rsidP="007259C1">
      <w:pPr>
        <w:jc w:val="both"/>
        <w:rPr>
          <w:sz w:val="28"/>
          <w:szCs w:val="28"/>
        </w:rPr>
      </w:pPr>
    </w:p>
    <w:p w:rsidR="007259C1" w:rsidRDefault="007259C1" w:rsidP="007259C1">
      <w:pPr>
        <w:jc w:val="right"/>
        <w:rPr>
          <w:sz w:val="28"/>
          <w:szCs w:val="28"/>
        </w:rPr>
      </w:pPr>
    </w:p>
    <w:p w:rsidR="007259C1" w:rsidRDefault="007259C1" w:rsidP="007259C1">
      <w:pPr>
        <w:jc w:val="right"/>
        <w:rPr>
          <w:sz w:val="28"/>
          <w:szCs w:val="28"/>
        </w:rPr>
      </w:pPr>
    </w:p>
    <w:p w:rsidR="007259C1" w:rsidRDefault="007259C1" w:rsidP="007259C1">
      <w:pPr>
        <w:jc w:val="right"/>
        <w:rPr>
          <w:sz w:val="28"/>
          <w:szCs w:val="28"/>
        </w:rPr>
      </w:pPr>
    </w:p>
    <w:p w:rsidR="007259C1" w:rsidRDefault="007259C1" w:rsidP="007259C1">
      <w:pPr>
        <w:jc w:val="right"/>
        <w:rPr>
          <w:sz w:val="28"/>
          <w:szCs w:val="28"/>
        </w:rPr>
      </w:pPr>
    </w:p>
    <w:p w:rsidR="007259C1" w:rsidRDefault="007259C1" w:rsidP="007259C1">
      <w:pPr>
        <w:jc w:val="right"/>
        <w:rPr>
          <w:sz w:val="28"/>
          <w:szCs w:val="28"/>
        </w:rPr>
      </w:pPr>
    </w:p>
    <w:p w:rsidR="007259C1" w:rsidRDefault="007259C1" w:rsidP="007259C1">
      <w:pPr>
        <w:jc w:val="right"/>
        <w:rPr>
          <w:sz w:val="28"/>
          <w:szCs w:val="28"/>
        </w:rPr>
      </w:pPr>
    </w:p>
    <w:p w:rsidR="007259C1" w:rsidRPr="007259C1" w:rsidRDefault="007259C1" w:rsidP="007259C1">
      <w:pPr>
        <w:jc w:val="right"/>
      </w:pPr>
      <w:r w:rsidRPr="007259C1">
        <w:lastRenderedPageBreak/>
        <w:t xml:space="preserve">Утвержден </w:t>
      </w:r>
    </w:p>
    <w:p w:rsidR="007259C1" w:rsidRPr="007259C1" w:rsidRDefault="007259C1" w:rsidP="007259C1">
      <w:pPr>
        <w:jc w:val="right"/>
      </w:pPr>
      <w:r w:rsidRPr="007259C1">
        <w:t xml:space="preserve">постановлением  администрации </w:t>
      </w:r>
    </w:p>
    <w:p w:rsidR="007259C1" w:rsidRPr="007259C1" w:rsidRDefault="007259C1" w:rsidP="007259C1">
      <w:pPr>
        <w:jc w:val="right"/>
      </w:pPr>
      <w:r w:rsidRPr="007259C1">
        <w:t xml:space="preserve"> Целинного сельсовета </w:t>
      </w:r>
    </w:p>
    <w:p w:rsidR="007259C1" w:rsidRPr="007259C1" w:rsidRDefault="007259C1" w:rsidP="007259C1">
      <w:pPr>
        <w:jc w:val="right"/>
      </w:pPr>
      <w:proofErr w:type="spellStart"/>
      <w:r w:rsidRPr="007259C1">
        <w:t>Коченевского</w:t>
      </w:r>
      <w:proofErr w:type="spellEnd"/>
      <w:r w:rsidRPr="007259C1">
        <w:t xml:space="preserve"> района  </w:t>
      </w:r>
    </w:p>
    <w:p w:rsidR="007259C1" w:rsidRPr="007259C1" w:rsidRDefault="007259C1" w:rsidP="007259C1">
      <w:pPr>
        <w:jc w:val="right"/>
      </w:pPr>
      <w:r w:rsidRPr="007259C1">
        <w:t>Новосибирской области</w:t>
      </w:r>
    </w:p>
    <w:p w:rsidR="007259C1" w:rsidRPr="007259C1" w:rsidRDefault="007259C1" w:rsidP="007259C1">
      <w:pPr>
        <w:jc w:val="right"/>
      </w:pPr>
      <w:r w:rsidRPr="007259C1">
        <w:t xml:space="preserve">от </w:t>
      </w:r>
      <w:r w:rsidRPr="007259C1">
        <w:t xml:space="preserve">02.03.2022 </w:t>
      </w:r>
      <w:r w:rsidRPr="007259C1">
        <w:t xml:space="preserve">№ </w:t>
      </w:r>
      <w:r w:rsidRPr="007259C1">
        <w:t>23</w:t>
      </w:r>
    </w:p>
    <w:p w:rsidR="007259C1" w:rsidRPr="007259C1" w:rsidRDefault="007259C1" w:rsidP="007259C1"/>
    <w:p w:rsidR="007259C1" w:rsidRPr="007259C1" w:rsidRDefault="007259C1" w:rsidP="007259C1">
      <w:pPr>
        <w:jc w:val="center"/>
        <w:rPr>
          <w:b/>
        </w:rPr>
      </w:pPr>
      <w:r w:rsidRPr="007259C1">
        <w:rPr>
          <w:b/>
        </w:rPr>
        <w:t>ПОРЯДОК</w:t>
      </w:r>
    </w:p>
    <w:p w:rsidR="007259C1" w:rsidRPr="007259C1" w:rsidRDefault="007259C1" w:rsidP="007259C1">
      <w:pPr>
        <w:widowControl w:val="0"/>
        <w:autoSpaceDE w:val="0"/>
        <w:ind w:firstLine="540"/>
        <w:jc w:val="center"/>
        <w:rPr>
          <w:b/>
        </w:rPr>
      </w:pPr>
      <w:r w:rsidRPr="007259C1">
        <w:rPr>
          <w:b/>
        </w:rPr>
        <w:t xml:space="preserve">материального стимулирования деятельности добровольных пожарных в целинном сельсовете </w:t>
      </w:r>
      <w:proofErr w:type="spellStart"/>
      <w:r w:rsidRPr="007259C1">
        <w:rPr>
          <w:b/>
        </w:rPr>
        <w:t>Коченевского</w:t>
      </w:r>
      <w:proofErr w:type="spellEnd"/>
      <w:r w:rsidRPr="007259C1">
        <w:rPr>
          <w:b/>
        </w:rPr>
        <w:t xml:space="preserve"> района Новосибирской области за счет </w:t>
      </w:r>
      <w:r w:rsidRPr="007259C1">
        <w:rPr>
          <w:b/>
        </w:rPr>
        <w:t>средств местного бюджета.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>1. Настоящий порядок регламентирует материальное стимулирование деятельности добровольных пожарных за счет средств бюджета администрации Целинного сельсовета (далее - местный бюджет) в форме оказания им материальной (финансовой) помощи.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Целинного сельсовета не реже одного раза в квартал.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 xml:space="preserve">4. Размер материальной (финансовой) помощи устанавливается главой </w:t>
      </w:r>
      <w:r w:rsidRPr="007259C1">
        <w:t>Целинного сельсовета</w:t>
      </w:r>
      <w:r w:rsidRPr="007259C1">
        <w:t xml:space="preserve">  и не может быть выше 2 500 рублей в квартал</w:t>
      </w:r>
      <w:r w:rsidRPr="007259C1">
        <w:t>(500 рублей на каждого члена ДПК)</w:t>
      </w:r>
      <w:r w:rsidRPr="007259C1">
        <w:t>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 xml:space="preserve">5. Общественные объединения пожарной охраны, действующие на территории Целинного сельсовета  (далее - общественные объединения) не </w:t>
      </w:r>
      <w:r w:rsidRPr="007259C1">
        <w:t xml:space="preserve"> </w:t>
      </w:r>
      <w:r w:rsidRPr="007259C1">
        <w:t>позднее 5 рабочих дней по истечении квартала направляют в администрацию Целинного сельсовета реестр добровольных пожарных для выплаты материальной (финансовой) помощи (далее - реестр) и копии их паспортов.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proofErr w:type="gramStart"/>
      <w:r w:rsidRPr="007259C1"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</w:t>
      </w:r>
      <w:proofErr w:type="gramEnd"/>
      <w:r w:rsidRPr="007259C1">
        <w:t>).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>Копии паспортов добровольных пожарных заверяются общественными объединениями.</w:t>
      </w:r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>6. </w:t>
      </w:r>
      <w:proofErr w:type="gramStart"/>
      <w:r w:rsidRPr="007259C1">
        <w:t xml:space="preserve">Администрация Целинного сельсовета не позднее 5 рабочих дней после поступления документов, указанных в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главы </w:t>
      </w:r>
      <w:r w:rsidRPr="007259C1">
        <w:t>Целинного сельсовета</w:t>
      </w:r>
      <w:r w:rsidRPr="007259C1">
        <w:t xml:space="preserve"> о выплате добровольным пожарным материальной (финансовой) помощи и в течение 5 рабочих дней направляет общественным объединениям письменное уведомление о принятом решении.</w:t>
      </w:r>
      <w:proofErr w:type="gramEnd"/>
    </w:p>
    <w:p w:rsidR="007259C1" w:rsidRPr="007259C1" w:rsidRDefault="007259C1" w:rsidP="007259C1">
      <w:pPr>
        <w:widowControl w:val="0"/>
        <w:autoSpaceDE w:val="0"/>
        <w:ind w:firstLine="540"/>
        <w:jc w:val="both"/>
      </w:pPr>
      <w:r w:rsidRPr="007259C1"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1528BA" w:rsidRDefault="001528BA"/>
    <w:sectPr w:rsidR="0015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FF"/>
    <w:rsid w:val="001528BA"/>
    <w:rsid w:val="00436955"/>
    <w:rsid w:val="007259C1"/>
    <w:rsid w:val="00A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59C1"/>
    <w:rPr>
      <w:color w:val="000080"/>
      <w:u w:val="single"/>
      <w:lang/>
    </w:rPr>
  </w:style>
  <w:style w:type="paragraph" w:customStyle="1" w:styleId="ConsPlusTitle">
    <w:name w:val="ConsPlusTitle"/>
    <w:rsid w:val="007259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59C1"/>
    <w:rPr>
      <w:color w:val="000080"/>
      <w:u w:val="single"/>
      <w:lang/>
    </w:rPr>
  </w:style>
  <w:style w:type="paragraph" w:customStyle="1" w:styleId="ConsPlusTitle">
    <w:name w:val="ConsPlusTitle"/>
    <w:rsid w:val="007259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2022-03-24T09:32:00Z</cp:lastPrinted>
  <dcterms:created xsi:type="dcterms:W3CDTF">2022-03-24T09:22:00Z</dcterms:created>
  <dcterms:modified xsi:type="dcterms:W3CDTF">2022-03-24T09:37:00Z</dcterms:modified>
</cp:coreProperties>
</file>