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2C" w:rsidRPr="00B30EDF" w:rsidRDefault="00114E2C" w:rsidP="00114E2C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114E2C" w:rsidRDefault="00114E2C" w:rsidP="00114E2C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114E2C" w:rsidRPr="00CA0A96" w:rsidRDefault="00114E2C" w:rsidP="00114E2C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>№ 19</w:t>
      </w:r>
      <w:r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>т 15.11</w:t>
      </w:r>
      <w:r>
        <w:rPr>
          <w:rFonts w:ascii="Times New Roman" w:eastAsiaTheme="minorHAnsi" w:hAnsi="Times New Roman"/>
          <w:sz w:val="28"/>
          <w:szCs w:val="28"/>
        </w:rPr>
        <w:t>.2021</w:t>
      </w:r>
    </w:p>
    <w:p w:rsidR="00114E2C" w:rsidRDefault="00114E2C" w:rsidP="00114E2C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114E2C" w:rsidRDefault="00114E2C" w:rsidP="00114E2C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4E2C">
        <w:rPr>
          <w:rFonts w:ascii="Times New Roman" w:hAnsi="Times New Roman"/>
          <w:b/>
          <w:sz w:val="28"/>
          <w:szCs w:val="28"/>
        </w:rPr>
        <w:t xml:space="preserve">Извещение о проведении </w:t>
      </w:r>
      <w:r w:rsidRPr="00114E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14E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машино</w:t>
      </w:r>
      <w:proofErr w:type="spellEnd"/>
      <w:r w:rsidRPr="00114E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-мест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14E2C" w:rsidRDefault="00114E2C" w:rsidP="00114E2C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4E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Новосибирской области в 2023 году будет проводит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</w:t>
      </w:r>
      <w:r w:rsidRPr="00114E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114E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машино</w:t>
      </w:r>
      <w:proofErr w:type="spellEnd"/>
      <w:r w:rsidRPr="00114E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-мест</w:t>
      </w:r>
    </w:p>
    <w:p w:rsidR="00114E2C" w:rsidRPr="00114E2C" w:rsidRDefault="00114E2C" w:rsidP="00114E2C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14E2C" w:rsidRPr="00114E2C" w:rsidRDefault="00114E2C" w:rsidP="00114E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Департамент имущества и земельных отношений Новосибирской области извещает, что в 2023 году на территории Новосибирской области будут проводиться 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машино</w:t>
      </w:r>
      <w:proofErr w:type="spellEnd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-мест.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машино</w:t>
      </w:r>
      <w:proofErr w:type="spellEnd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-мест принято 21 октября 2021 года: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приказ департамента имущества и земельных отношений Новосибирской области от 21.10.2021 № 3894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машино</w:t>
      </w:r>
      <w:proofErr w:type="spellEnd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-мест на территории Новосибирской области».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машино</w:t>
      </w:r>
      <w:proofErr w:type="spellEnd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-мест проводятся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 </w:t>
      </w:r>
      <w:r w:rsidRPr="00114E2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до 01.01.2023 года.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Порядок рассмотрения декларации о характеристиках объекта недвижимости, в том числе ее форма, утверждены приказом Минэкономразвития России от 27.12.2016 № 846.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Способы подачи деклараций: 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- почтовым отправлением в адрес ГБУ НСО «ЦКО и БТИ»: 630004, Новосибирская область, г. Новосибирск, ул. Сибирская, 15; 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- на адрес электронной почты: kanc@noti.ru, </w:t>
      </w:r>
      <w:hyperlink r:id="rId5" w:history="1">
        <w:r w:rsidRPr="00114E2C">
          <w:rPr>
            <w:rFonts w:ascii="Times New Roman" w:eastAsia="Times New Roman" w:hAnsi="Times New Roman"/>
            <w:sz w:val="20"/>
            <w:szCs w:val="20"/>
            <w:lang w:eastAsia="ru-RU"/>
          </w:rPr>
          <w:t>mkv@noti.ru</w:t>
        </w:r>
      </w:hyperlink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114E2C" w:rsidRPr="00114E2C" w:rsidRDefault="00114E2C" w:rsidP="00114E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- непосредственно при личном обращении в ГБУ НСО «ЦКО и БТИ» по адресу: г. Новосибирск, ул. </w:t>
      </w:r>
      <w:proofErr w:type="gramStart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Сибирская</w:t>
      </w:r>
      <w:proofErr w:type="gramEnd"/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, 15 (время приема: пн.-чт. с 8:00 до 17:00, пт. с 8:00 до 16:00, перерыв на обед 12:00-12:48).</w:t>
      </w:r>
    </w:p>
    <w:p w:rsidR="00114E2C" w:rsidRPr="00114E2C" w:rsidRDefault="00114E2C" w:rsidP="00114E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Контактные телефоны: 217-22-04, </w:t>
      </w:r>
      <w:r w:rsidRPr="00114E2C">
        <w:rPr>
          <w:rFonts w:ascii="Times New Roman" w:hAnsi="Times New Roman"/>
          <w:sz w:val="20"/>
          <w:szCs w:val="20"/>
        </w:rPr>
        <w:t xml:space="preserve">221-81-18, </w:t>
      </w: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221-55-69, сайт: </w:t>
      </w:r>
      <w:hyperlink r:id="rId6" w:history="1">
        <w:r w:rsidRPr="00114E2C">
          <w:rPr>
            <w:rFonts w:ascii="Times New Roman" w:eastAsia="Times New Roman" w:hAnsi="Times New Roman"/>
            <w:sz w:val="20"/>
            <w:szCs w:val="20"/>
            <w:lang w:eastAsia="ru-RU"/>
          </w:rPr>
          <w:t>www.noti.ru</w:t>
        </w:r>
      </w:hyperlink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14E2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14E2C" w:rsidRPr="00114E2C" w:rsidRDefault="00114E2C" w:rsidP="00114E2C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114E2C" w:rsidRDefault="00114E2C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4E2C" w:rsidRDefault="00114E2C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4E2C" w:rsidRDefault="00114E2C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14E2C" w:rsidRDefault="00114E2C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редакционного совета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Н.Н.Баландюк</w:t>
      </w:r>
      <w:proofErr w:type="spellEnd"/>
    </w:p>
    <w:p w:rsidR="00114E2C" w:rsidRDefault="00114E2C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4E2C" w:rsidRPr="00CA0A96" w:rsidRDefault="00114E2C" w:rsidP="00114E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Тираж  15 экземпляров         </w:t>
      </w:r>
    </w:p>
    <w:p w:rsidR="00114E2C" w:rsidRPr="00114E2C" w:rsidRDefault="00114E2C" w:rsidP="00114E2C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114E2C" w:rsidRPr="00114E2C" w:rsidRDefault="00114E2C" w:rsidP="00114E2C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D1552" w:rsidRDefault="001D1552"/>
    <w:sectPr w:rsidR="001D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E7"/>
    <w:rsid w:val="00114E2C"/>
    <w:rsid w:val="001D1552"/>
    <w:rsid w:val="002C10E7"/>
    <w:rsid w:val="00A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ti.ru" TargetMode="External"/><Relationship Id="rId5" Type="http://schemas.openxmlformats.org/officeDocument/2006/relationships/hyperlink" Target="mailto:mkv@no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2021-11-15T09:27:00Z</cp:lastPrinted>
  <dcterms:created xsi:type="dcterms:W3CDTF">2021-11-15T09:20:00Z</dcterms:created>
  <dcterms:modified xsi:type="dcterms:W3CDTF">2021-11-15T09:31:00Z</dcterms:modified>
</cp:coreProperties>
</file>