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0F" w:rsidRDefault="00726A0F" w:rsidP="00726A0F">
      <w:pPr>
        <w:pStyle w:val="1"/>
        <w:jc w:val="center"/>
        <w:rPr>
          <w:b w:val="0"/>
          <w:szCs w:val="28"/>
        </w:rPr>
      </w:pPr>
      <w:r>
        <w:rPr>
          <w:b w:val="0"/>
          <w:szCs w:val="28"/>
        </w:rPr>
        <w:t>СОВЕТ ДЕПУТАТОВ  ЦЕЛИННОГО СЕЛЬСОВЕТА</w:t>
      </w:r>
    </w:p>
    <w:p w:rsidR="00726A0F" w:rsidRDefault="00726A0F" w:rsidP="00726A0F">
      <w:pPr>
        <w:jc w:val="center"/>
        <w:rPr>
          <w:sz w:val="28"/>
          <w:szCs w:val="28"/>
        </w:rPr>
      </w:pPr>
      <w:r>
        <w:rPr>
          <w:sz w:val="28"/>
          <w:szCs w:val="28"/>
        </w:rPr>
        <w:t>КОЧЕНЕВСКОГО РАЙОНА НОВОСИБИРСКОЙ ОБЛАСТИ</w:t>
      </w:r>
    </w:p>
    <w:p w:rsidR="00726A0F" w:rsidRDefault="00726A0F" w:rsidP="00726A0F">
      <w:pPr>
        <w:jc w:val="center"/>
        <w:rPr>
          <w:sz w:val="28"/>
          <w:szCs w:val="28"/>
        </w:rPr>
      </w:pPr>
      <w:r>
        <w:rPr>
          <w:sz w:val="28"/>
          <w:szCs w:val="28"/>
        </w:rPr>
        <w:t>ПЯТОГО СОЗЫВА</w:t>
      </w:r>
    </w:p>
    <w:p w:rsidR="00726A0F" w:rsidRDefault="00726A0F" w:rsidP="00726A0F">
      <w:pPr>
        <w:jc w:val="center"/>
      </w:pPr>
    </w:p>
    <w:p w:rsidR="00726A0F" w:rsidRDefault="00726A0F" w:rsidP="00726A0F">
      <w:pPr>
        <w:pStyle w:val="2"/>
        <w:rPr>
          <w:sz w:val="28"/>
          <w:szCs w:val="28"/>
        </w:rPr>
      </w:pPr>
      <w:proofErr w:type="gramStart"/>
      <w:r>
        <w:rPr>
          <w:sz w:val="28"/>
          <w:szCs w:val="28"/>
        </w:rPr>
        <w:t>Р</w:t>
      </w:r>
      <w:proofErr w:type="gramEnd"/>
      <w:r>
        <w:rPr>
          <w:sz w:val="28"/>
          <w:szCs w:val="28"/>
        </w:rPr>
        <w:t xml:space="preserve"> Е Ш Е Н И Е</w:t>
      </w:r>
    </w:p>
    <w:p w:rsidR="00726A0F" w:rsidRDefault="00726A0F" w:rsidP="00726A0F">
      <w:pPr>
        <w:pStyle w:val="2"/>
        <w:rPr>
          <w:sz w:val="28"/>
          <w:szCs w:val="28"/>
        </w:rPr>
      </w:pPr>
      <w:r>
        <w:rPr>
          <w:sz w:val="28"/>
          <w:szCs w:val="28"/>
        </w:rPr>
        <w:t>Седьмой сессии</w:t>
      </w:r>
    </w:p>
    <w:p w:rsidR="00726A0F" w:rsidRDefault="00726A0F" w:rsidP="00726A0F">
      <w:pPr>
        <w:rPr>
          <w:sz w:val="28"/>
          <w:szCs w:val="28"/>
        </w:rPr>
      </w:pPr>
      <w:r>
        <w:rPr>
          <w:sz w:val="28"/>
          <w:szCs w:val="28"/>
        </w:rPr>
        <w:t>от   20.04..2016                                                                                                № 1</w:t>
      </w:r>
    </w:p>
    <w:p w:rsidR="00726A0F" w:rsidRDefault="00726A0F" w:rsidP="00726A0F">
      <w:pPr>
        <w:rPr>
          <w:sz w:val="28"/>
          <w:szCs w:val="28"/>
        </w:rPr>
      </w:pPr>
    </w:p>
    <w:p w:rsidR="00726A0F" w:rsidRDefault="00726A0F" w:rsidP="00726A0F">
      <w:pPr>
        <w:jc w:val="center"/>
        <w:rPr>
          <w:b/>
          <w:sz w:val="28"/>
          <w:szCs w:val="28"/>
        </w:rPr>
      </w:pPr>
      <w:r w:rsidRPr="000F53CC">
        <w:rPr>
          <w:b/>
          <w:sz w:val="28"/>
          <w:szCs w:val="28"/>
        </w:rPr>
        <w:t xml:space="preserve">О </w:t>
      </w:r>
      <w:r w:rsidR="0030060F" w:rsidRPr="000F53CC">
        <w:rPr>
          <w:b/>
          <w:sz w:val="28"/>
          <w:szCs w:val="28"/>
        </w:rPr>
        <w:t xml:space="preserve">  проведении повторных </w:t>
      </w:r>
      <w:r w:rsidRPr="000F53CC">
        <w:rPr>
          <w:b/>
          <w:sz w:val="28"/>
          <w:szCs w:val="28"/>
        </w:rPr>
        <w:t xml:space="preserve"> публичных слушаний по проекту   внесения изменений в Устав Целинного сельсовета </w:t>
      </w:r>
      <w:proofErr w:type="spellStart"/>
      <w:r w:rsidRPr="000F53CC">
        <w:rPr>
          <w:b/>
          <w:sz w:val="28"/>
          <w:szCs w:val="28"/>
        </w:rPr>
        <w:t>Коченевского</w:t>
      </w:r>
      <w:proofErr w:type="spellEnd"/>
      <w:r w:rsidRPr="000F53CC">
        <w:rPr>
          <w:b/>
          <w:sz w:val="28"/>
          <w:szCs w:val="28"/>
        </w:rPr>
        <w:t xml:space="preserve"> района Новосибирской области</w:t>
      </w:r>
    </w:p>
    <w:p w:rsidR="002742B6" w:rsidRPr="000F53CC" w:rsidRDefault="002742B6" w:rsidP="00726A0F">
      <w:pPr>
        <w:jc w:val="center"/>
        <w:rPr>
          <w:b/>
          <w:sz w:val="28"/>
          <w:szCs w:val="28"/>
        </w:rPr>
      </w:pPr>
    </w:p>
    <w:p w:rsidR="00726A0F" w:rsidRPr="002742B6" w:rsidRDefault="00726A0F" w:rsidP="000F53CC">
      <w:pPr>
        <w:ind w:firstLine="709"/>
        <w:jc w:val="both"/>
        <w:rPr>
          <w:sz w:val="28"/>
          <w:szCs w:val="28"/>
        </w:rPr>
      </w:pPr>
      <w:r w:rsidRPr="002742B6">
        <w:rPr>
          <w:sz w:val="28"/>
          <w:szCs w:val="28"/>
        </w:rPr>
        <w:t xml:space="preserve"> </w:t>
      </w:r>
      <w:proofErr w:type="gramStart"/>
      <w:r w:rsidRPr="002742B6">
        <w:rPr>
          <w:sz w:val="28"/>
          <w:szCs w:val="28"/>
        </w:rPr>
        <w:t>В связи с тем,</w:t>
      </w:r>
      <w:r w:rsidR="000F53CC" w:rsidRPr="002742B6">
        <w:rPr>
          <w:sz w:val="28"/>
          <w:szCs w:val="28"/>
        </w:rPr>
        <w:t xml:space="preserve"> </w:t>
      </w:r>
      <w:r w:rsidRPr="002742B6">
        <w:rPr>
          <w:sz w:val="28"/>
          <w:szCs w:val="28"/>
        </w:rPr>
        <w:t xml:space="preserve">что публичные слушания по проекту внесения изменений в Устав Целинного сельсовета </w:t>
      </w:r>
      <w:proofErr w:type="spellStart"/>
      <w:r w:rsidRPr="002742B6">
        <w:rPr>
          <w:sz w:val="28"/>
          <w:szCs w:val="28"/>
        </w:rPr>
        <w:t>Коченевского</w:t>
      </w:r>
      <w:proofErr w:type="spellEnd"/>
      <w:r w:rsidRPr="002742B6">
        <w:rPr>
          <w:sz w:val="28"/>
          <w:szCs w:val="28"/>
        </w:rPr>
        <w:t xml:space="preserve"> района Новосибирской области,</w:t>
      </w:r>
      <w:r w:rsidR="0030060F" w:rsidRPr="002742B6">
        <w:rPr>
          <w:sz w:val="28"/>
          <w:szCs w:val="28"/>
        </w:rPr>
        <w:t xml:space="preserve"> </w:t>
      </w:r>
      <w:r w:rsidRPr="002742B6">
        <w:rPr>
          <w:sz w:val="28"/>
          <w:szCs w:val="28"/>
        </w:rPr>
        <w:t xml:space="preserve">назначенные решением  пятой сессии Совета депутатов Целинного сельсовета </w:t>
      </w:r>
      <w:proofErr w:type="spellStart"/>
      <w:r w:rsidRPr="002742B6">
        <w:rPr>
          <w:sz w:val="28"/>
          <w:szCs w:val="28"/>
        </w:rPr>
        <w:t>Коченевского</w:t>
      </w:r>
      <w:proofErr w:type="spellEnd"/>
      <w:r w:rsidRPr="002742B6">
        <w:rPr>
          <w:sz w:val="28"/>
          <w:szCs w:val="28"/>
        </w:rPr>
        <w:t xml:space="preserve"> района Новосибирской области  от 16 марта 2016 года на 19 а</w:t>
      </w:r>
      <w:r w:rsidR="0030060F" w:rsidRPr="002742B6">
        <w:rPr>
          <w:sz w:val="28"/>
          <w:szCs w:val="28"/>
        </w:rPr>
        <w:t xml:space="preserve">преля 2016 года  не состоялись, </w:t>
      </w:r>
      <w:r w:rsidRPr="002742B6">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proofErr w:type="gramEnd"/>
      <w:r w:rsidRPr="002742B6">
        <w:rPr>
          <w:sz w:val="28"/>
          <w:szCs w:val="28"/>
        </w:rPr>
        <w:t xml:space="preserve">», Положением об организации и проведении публичных слушаний </w:t>
      </w:r>
    </w:p>
    <w:p w:rsidR="00726A0F" w:rsidRPr="002742B6" w:rsidRDefault="00726A0F" w:rsidP="000F53CC">
      <w:pPr>
        <w:pStyle w:val="1"/>
        <w:rPr>
          <w:b w:val="0"/>
          <w:szCs w:val="28"/>
        </w:rPr>
      </w:pPr>
      <w:r w:rsidRPr="002742B6">
        <w:rPr>
          <w:b w:val="0"/>
          <w:szCs w:val="28"/>
        </w:rPr>
        <w:t xml:space="preserve">СОВЕТ ДЕПУТАТОВ </w:t>
      </w:r>
      <w:r w:rsidRPr="002742B6">
        <w:rPr>
          <w:b w:val="0"/>
          <w:szCs w:val="28"/>
        </w:rPr>
        <w:tab/>
        <w:t>ЦЕЛИННОГО СЕЛЬСОВЕТА КОЧЕНЕВСКОГО РАЙОНА  НОВОСИБИРСКОЙ ОБЛАСТИ</w:t>
      </w:r>
    </w:p>
    <w:p w:rsidR="00726A0F" w:rsidRPr="002742B6" w:rsidRDefault="00726A0F" w:rsidP="000F53CC">
      <w:pPr>
        <w:pStyle w:val="1"/>
        <w:rPr>
          <w:b w:val="0"/>
          <w:szCs w:val="28"/>
        </w:rPr>
      </w:pPr>
      <w:r w:rsidRPr="002742B6">
        <w:rPr>
          <w:b w:val="0"/>
          <w:szCs w:val="28"/>
        </w:rPr>
        <w:t>РЕШИЛ:</w:t>
      </w:r>
    </w:p>
    <w:p w:rsidR="00A86B9F" w:rsidRPr="002742B6" w:rsidRDefault="000F53CC" w:rsidP="000F53CC">
      <w:pPr>
        <w:jc w:val="both"/>
        <w:rPr>
          <w:sz w:val="28"/>
          <w:szCs w:val="28"/>
        </w:rPr>
      </w:pPr>
      <w:r w:rsidRPr="002742B6">
        <w:rPr>
          <w:sz w:val="28"/>
          <w:szCs w:val="28"/>
        </w:rPr>
        <w:t xml:space="preserve">        </w:t>
      </w:r>
      <w:r w:rsidR="00726A0F" w:rsidRPr="002742B6">
        <w:rPr>
          <w:sz w:val="28"/>
          <w:szCs w:val="28"/>
        </w:rPr>
        <w:t>1. Назначить дату проведения повторных публичных сл</w:t>
      </w:r>
      <w:r w:rsidR="00A86B9F" w:rsidRPr="002742B6">
        <w:rPr>
          <w:sz w:val="28"/>
          <w:szCs w:val="28"/>
        </w:rPr>
        <w:t>ушаний по проекту внесения изме</w:t>
      </w:r>
      <w:r w:rsidR="00726A0F" w:rsidRPr="002742B6">
        <w:rPr>
          <w:sz w:val="28"/>
          <w:szCs w:val="28"/>
        </w:rPr>
        <w:t xml:space="preserve">нений в Устав Целинного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на 30 мая 2016 года </w:t>
      </w:r>
      <w:r w:rsidRPr="002742B6">
        <w:rPr>
          <w:sz w:val="28"/>
          <w:szCs w:val="28"/>
        </w:rPr>
        <w:t xml:space="preserve">в </w:t>
      </w:r>
      <w:r w:rsidR="00A86B9F" w:rsidRPr="002742B6">
        <w:rPr>
          <w:sz w:val="28"/>
          <w:szCs w:val="28"/>
        </w:rPr>
        <w:t xml:space="preserve"> 14-00 в здании  Целинного СДК  по адресу: 632654, Новосибирская область, </w:t>
      </w:r>
      <w:proofErr w:type="spellStart"/>
      <w:r w:rsidR="00A86B9F" w:rsidRPr="002742B6">
        <w:rPr>
          <w:sz w:val="28"/>
          <w:szCs w:val="28"/>
        </w:rPr>
        <w:t>Коченевский</w:t>
      </w:r>
      <w:proofErr w:type="spellEnd"/>
      <w:r w:rsidR="00A86B9F" w:rsidRPr="002742B6">
        <w:rPr>
          <w:sz w:val="28"/>
          <w:szCs w:val="28"/>
        </w:rPr>
        <w:t xml:space="preserve"> район, с. </w:t>
      </w:r>
      <w:proofErr w:type="gramStart"/>
      <w:r w:rsidR="00A86B9F" w:rsidRPr="002742B6">
        <w:rPr>
          <w:sz w:val="28"/>
          <w:szCs w:val="28"/>
        </w:rPr>
        <w:t>Целинное</w:t>
      </w:r>
      <w:proofErr w:type="gramEnd"/>
      <w:r w:rsidR="00A86B9F" w:rsidRPr="002742B6">
        <w:rPr>
          <w:sz w:val="28"/>
          <w:szCs w:val="28"/>
        </w:rPr>
        <w:t xml:space="preserve"> ул</w:t>
      </w:r>
      <w:r w:rsidRPr="002742B6">
        <w:rPr>
          <w:sz w:val="28"/>
          <w:szCs w:val="28"/>
        </w:rPr>
        <w:t xml:space="preserve">ица </w:t>
      </w:r>
      <w:r w:rsidR="00A86B9F" w:rsidRPr="002742B6">
        <w:rPr>
          <w:sz w:val="28"/>
          <w:szCs w:val="28"/>
        </w:rPr>
        <w:t>Школьная 10.</w:t>
      </w:r>
    </w:p>
    <w:p w:rsidR="00726A0F" w:rsidRPr="002742B6" w:rsidRDefault="000F53CC" w:rsidP="000F53CC">
      <w:pPr>
        <w:jc w:val="both"/>
        <w:rPr>
          <w:sz w:val="28"/>
          <w:szCs w:val="28"/>
        </w:rPr>
      </w:pPr>
      <w:r w:rsidRPr="002742B6">
        <w:rPr>
          <w:sz w:val="28"/>
          <w:szCs w:val="28"/>
        </w:rPr>
        <w:t xml:space="preserve">       </w:t>
      </w:r>
      <w:r w:rsidR="00726A0F" w:rsidRPr="002742B6">
        <w:rPr>
          <w:sz w:val="28"/>
          <w:szCs w:val="28"/>
        </w:rPr>
        <w:t>2. Опубликовать проект решения о внес</w:t>
      </w:r>
      <w:r w:rsidRPr="002742B6">
        <w:rPr>
          <w:sz w:val="28"/>
          <w:szCs w:val="28"/>
        </w:rPr>
        <w:t xml:space="preserve">ении изменений в Устав Целинного </w:t>
      </w:r>
      <w:r w:rsidR="00726A0F" w:rsidRPr="002742B6">
        <w:rPr>
          <w:sz w:val="28"/>
          <w:szCs w:val="28"/>
        </w:rPr>
        <w:t xml:space="preserve">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в периодическом печатном издании органов местного самоуправления Целинного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«Вестник »  .</w:t>
      </w:r>
    </w:p>
    <w:p w:rsidR="00726A0F" w:rsidRPr="002742B6" w:rsidRDefault="00726A0F" w:rsidP="000F53CC">
      <w:pPr>
        <w:ind w:firstLine="708"/>
        <w:jc w:val="both"/>
        <w:rPr>
          <w:sz w:val="28"/>
          <w:szCs w:val="28"/>
        </w:rPr>
      </w:pPr>
      <w:r w:rsidRPr="002742B6">
        <w:rPr>
          <w:sz w:val="28"/>
          <w:szCs w:val="28"/>
        </w:rPr>
        <w:t>3. С целью организации работы по учету предложений граждан по  проекту</w:t>
      </w:r>
      <w:r w:rsidR="0030060F" w:rsidRPr="002742B6">
        <w:rPr>
          <w:sz w:val="28"/>
          <w:szCs w:val="28"/>
        </w:rPr>
        <w:t xml:space="preserve"> </w:t>
      </w:r>
      <w:r w:rsidRPr="002742B6">
        <w:rPr>
          <w:sz w:val="28"/>
          <w:szCs w:val="28"/>
        </w:rPr>
        <w:t xml:space="preserve">решения о внесении изменений в Устав Целинного сельсовета </w:t>
      </w:r>
      <w:proofErr w:type="spellStart"/>
      <w:r w:rsidRPr="002742B6">
        <w:rPr>
          <w:sz w:val="28"/>
          <w:szCs w:val="28"/>
        </w:rPr>
        <w:t>Коченевского</w:t>
      </w:r>
      <w:proofErr w:type="spellEnd"/>
      <w:r w:rsidRPr="002742B6">
        <w:rPr>
          <w:sz w:val="28"/>
          <w:szCs w:val="28"/>
        </w:rPr>
        <w:t xml:space="preserve"> района Новосибирской области создать рабочую группу Совета депутатов Целинного  се</w:t>
      </w:r>
      <w:r w:rsidR="000F53CC" w:rsidRPr="002742B6">
        <w:rPr>
          <w:sz w:val="28"/>
          <w:szCs w:val="28"/>
        </w:rPr>
        <w:t xml:space="preserve">льсовета  </w:t>
      </w:r>
      <w:proofErr w:type="spellStart"/>
      <w:r w:rsidR="000F53CC" w:rsidRPr="002742B6">
        <w:rPr>
          <w:sz w:val="28"/>
          <w:szCs w:val="28"/>
        </w:rPr>
        <w:t>Коченевского</w:t>
      </w:r>
      <w:proofErr w:type="spellEnd"/>
      <w:r w:rsidR="000F53CC" w:rsidRPr="002742B6">
        <w:rPr>
          <w:sz w:val="28"/>
          <w:szCs w:val="28"/>
        </w:rPr>
        <w:t xml:space="preserve">  района </w:t>
      </w:r>
      <w:r w:rsidRPr="002742B6">
        <w:rPr>
          <w:sz w:val="28"/>
          <w:szCs w:val="28"/>
        </w:rPr>
        <w:t xml:space="preserve">Новосибирской области в составе </w:t>
      </w:r>
      <w:proofErr w:type="gramStart"/>
      <w:r w:rsidRPr="002742B6">
        <w:rPr>
          <w:sz w:val="28"/>
          <w:szCs w:val="28"/>
        </w:rPr>
        <w:t>–</w:t>
      </w:r>
      <w:proofErr w:type="spellStart"/>
      <w:r w:rsidRPr="002742B6">
        <w:rPr>
          <w:sz w:val="28"/>
          <w:szCs w:val="28"/>
        </w:rPr>
        <w:t>А</w:t>
      </w:r>
      <w:proofErr w:type="gramEnd"/>
      <w:r w:rsidRPr="002742B6">
        <w:rPr>
          <w:sz w:val="28"/>
          <w:szCs w:val="28"/>
        </w:rPr>
        <w:t>фонин</w:t>
      </w:r>
      <w:proofErr w:type="spellEnd"/>
      <w:r w:rsidRPr="002742B6">
        <w:rPr>
          <w:sz w:val="28"/>
          <w:szCs w:val="28"/>
        </w:rPr>
        <w:t xml:space="preserve"> Михаил Николаевич, </w:t>
      </w:r>
      <w:proofErr w:type="spellStart"/>
      <w:r w:rsidR="00A86B9F" w:rsidRPr="002742B6">
        <w:rPr>
          <w:sz w:val="28"/>
          <w:szCs w:val="28"/>
        </w:rPr>
        <w:t>Гольт</w:t>
      </w:r>
      <w:r w:rsidR="0030060F" w:rsidRPr="002742B6">
        <w:rPr>
          <w:sz w:val="28"/>
          <w:szCs w:val="28"/>
        </w:rPr>
        <w:t>м</w:t>
      </w:r>
      <w:r w:rsidR="00A86B9F" w:rsidRPr="002742B6">
        <w:rPr>
          <w:sz w:val="28"/>
          <w:szCs w:val="28"/>
        </w:rPr>
        <w:t>ан</w:t>
      </w:r>
      <w:proofErr w:type="spellEnd"/>
      <w:r w:rsidR="00A86B9F" w:rsidRPr="002742B6">
        <w:rPr>
          <w:sz w:val="28"/>
          <w:szCs w:val="28"/>
        </w:rPr>
        <w:t xml:space="preserve"> Галина Борисовна , </w:t>
      </w:r>
      <w:proofErr w:type="spellStart"/>
      <w:r w:rsidR="00A86B9F" w:rsidRPr="002742B6">
        <w:rPr>
          <w:sz w:val="28"/>
          <w:szCs w:val="28"/>
        </w:rPr>
        <w:t>Кишов</w:t>
      </w:r>
      <w:proofErr w:type="spellEnd"/>
      <w:r w:rsidR="00A86B9F" w:rsidRPr="002742B6">
        <w:rPr>
          <w:sz w:val="28"/>
          <w:szCs w:val="28"/>
        </w:rPr>
        <w:t xml:space="preserve"> Виктор Семенович</w:t>
      </w:r>
      <w:r w:rsidRPr="002742B6">
        <w:rPr>
          <w:sz w:val="28"/>
          <w:szCs w:val="28"/>
        </w:rPr>
        <w:t>. Руководитель рабочей групп</w:t>
      </w:r>
      <w:proofErr w:type="gramStart"/>
      <w:r w:rsidR="00A86B9F" w:rsidRPr="002742B6">
        <w:rPr>
          <w:sz w:val="28"/>
          <w:szCs w:val="28"/>
        </w:rPr>
        <w:t>ы-</w:t>
      </w:r>
      <w:proofErr w:type="gramEnd"/>
      <w:r w:rsidR="00A86B9F" w:rsidRPr="002742B6">
        <w:rPr>
          <w:sz w:val="28"/>
          <w:szCs w:val="28"/>
        </w:rPr>
        <w:t xml:space="preserve"> </w:t>
      </w:r>
      <w:proofErr w:type="spellStart"/>
      <w:r w:rsidR="00A86B9F" w:rsidRPr="002742B6">
        <w:rPr>
          <w:sz w:val="28"/>
          <w:szCs w:val="28"/>
        </w:rPr>
        <w:t>Гольтман</w:t>
      </w:r>
      <w:proofErr w:type="spellEnd"/>
      <w:r w:rsidR="00A86B9F" w:rsidRPr="002742B6">
        <w:rPr>
          <w:sz w:val="28"/>
          <w:szCs w:val="28"/>
        </w:rPr>
        <w:t xml:space="preserve"> Галина Борисовна</w:t>
      </w:r>
      <w:r w:rsidRPr="002742B6">
        <w:rPr>
          <w:sz w:val="28"/>
          <w:szCs w:val="28"/>
        </w:rPr>
        <w:t>.</w:t>
      </w:r>
    </w:p>
    <w:p w:rsidR="00726A0F" w:rsidRPr="002742B6" w:rsidRDefault="000F53CC" w:rsidP="000F53CC">
      <w:pPr>
        <w:jc w:val="both"/>
        <w:rPr>
          <w:sz w:val="28"/>
          <w:szCs w:val="28"/>
        </w:rPr>
      </w:pPr>
      <w:r w:rsidRPr="002742B6">
        <w:rPr>
          <w:sz w:val="28"/>
          <w:szCs w:val="28"/>
        </w:rPr>
        <w:t xml:space="preserve">       </w:t>
      </w:r>
      <w:r w:rsidR="00726A0F" w:rsidRPr="002742B6">
        <w:rPr>
          <w:sz w:val="28"/>
          <w:szCs w:val="28"/>
        </w:rPr>
        <w:t>4.  Установить, что предложения граждан по проект</w:t>
      </w:r>
      <w:r w:rsidRPr="002742B6">
        <w:rPr>
          <w:sz w:val="28"/>
          <w:szCs w:val="28"/>
        </w:rPr>
        <w:t xml:space="preserve">у  </w:t>
      </w:r>
      <w:proofErr w:type="spellStart"/>
      <w:r w:rsidRPr="002742B6">
        <w:rPr>
          <w:sz w:val="28"/>
          <w:szCs w:val="28"/>
        </w:rPr>
        <w:t>внесениия</w:t>
      </w:r>
      <w:proofErr w:type="spellEnd"/>
      <w:r w:rsidRPr="002742B6">
        <w:rPr>
          <w:sz w:val="28"/>
          <w:szCs w:val="28"/>
        </w:rPr>
        <w:t xml:space="preserve"> </w:t>
      </w:r>
      <w:r w:rsidR="00726A0F" w:rsidRPr="002742B6">
        <w:rPr>
          <w:sz w:val="28"/>
          <w:szCs w:val="28"/>
        </w:rPr>
        <w:t>изменений</w:t>
      </w:r>
      <w:r w:rsidRPr="002742B6">
        <w:rPr>
          <w:sz w:val="28"/>
          <w:szCs w:val="28"/>
        </w:rPr>
        <w:t xml:space="preserve"> </w:t>
      </w:r>
      <w:r w:rsidR="00726A0F" w:rsidRPr="002742B6">
        <w:rPr>
          <w:sz w:val="28"/>
          <w:szCs w:val="28"/>
        </w:rPr>
        <w:t xml:space="preserve">в Устав Целинного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принимаются в письменном виде рабочей группой  с </w:t>
      </w:r>
      <w:r w:rsidR="00A86B9F" w:rsidRPr="002742B6">
        <w:rPr>
          <w:sz w:val="28"/>
          <w:szCs w:val="28"/>
        </w:rPr>
        <w:t xml:space="preserve">25 апреля 2016 до 29 мая </w:t>
      </w:r>
      <w:r w:rsidR="00726A0F" w:rsidRPr="002742B6">
        <w:rPr>
          <w:sz w:val="28"/>
          <w:szCs w:val="28"/>
        </w:rPr>
        <w:t xml:space="preserve">2016 года   по адресу: Новосибирская область </w:t>
      </w:r>
      <w:proofErr w:type="spellStart"/>
      <w:r w:rsidR="00726A0F" w:rsidRPr="002742B6">
        <w:rPr>
          <w:sz w:val="28"/>
          <w:szCs w:val="28"/>
        </w:rPr>
        <w:t>Коченевский</w:t>
      </w:r>
      <w:proofErr w:type="spellEnd"/>
      <w:r w:rsidR="00726A0F" w:rsidRPr="002742B6">
        <w:rPr>
          <w:sz w:val="28"/>
          <w:szCs w:val="28"/>
        </w:rPr>
        <w:t xml:space="preserve"> район, с.</w:t>
      </w:r>
      <w:r w:rsidR="002742B6" w:rsidRPr="002742B6">
        <w:rPr>
          <w:sz w:val="28"/>
          <w:szCs w:val="28"/>
        </w:rPr>
        <w:t xml:space="preserve"> </w:t>
      </w:r>
      <w:r w:rsidR="00726A0F" w:rsidRPr="002742B6">
        <w:rPr>
          <w:sz w:val="28"/>
          <w:szCs w:val="28"/>
        </w:rPr>
        <w:t>Целинное  ул. Школьная 6</w:t>
      </w:r>
      <w:r w:rsidR="00A86B9F" w:rsidRPr="002742B6">
        <w:rPr>
          <w:sz w:val="28"/>
          <w:szCs w:val="28"/>
        </w:rPr>
        <w:t>\1</w:t>
      </w:r>
      <w:r w:rsidR="00726A0F" w:rsidRPr="002742B6">
        <w:rPr>
          <w:sz w:val="28"/>
          <w:szCs w:val="28"/>
        </w:rPr>
        <w:t xml:space="preserve">  </w:t>
      </w:r>
      <w:proofErr w:type="gramStart"/>
      <w:r w:rsidR="00726A0F" w:rsidRPr="002742B6">
        <w:rPr>
          <w:sz w:val="28"/>
          <w:szCs w:val="28"/>
        </w:rPr>
        <w:t xml:space="preserve">( </w:t>
      </w:r>
      <w:proofErr w:type="gramEnd"/>
      <w:r w:rsidR="00726A0F" w:rsidRPr="002742B6">
        <w:rPr>
          <w:sz w:val="28"/>
          <w:szCs w:val="28"/>
        </w:rPr>
        <w:t xml:space="preserve">администрация  </w:t>
      </w:r>
      <w:r w:rsidR="00726A0F" w:rsidRPr="002742B6">
        <w:rPr>
          <w:sz w:val="28"/>
          <w:szCs w:val="28"/>
        </w:rPr>
        <w:lastRenderedPageBreak/>
        <w:t xml:space="preserve">Целинного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с 09-00 до 15-00 часов  ежедневно в рабочие дни.</w:t>
      </w:r>
    </w:p>
    <w:p w:rsidR="00726A0F" w:rsidRPr="002742B6" w:rsidRDefault="000F53CC" w:rsidP="000F53CC">
      <w:pPr>
        <w:ind w:firstLine="708"/>
        <w:jc w:val="both"/>
        <w:rPr>
          <w:sz w:val="28"/>
          <w:szCs w:val="28"/>
        </w:rPr>
      </w:pPr>
      <w:r w:rsidRPr="002742B6">
        <w:rPr>
          <w:sz w:val="28"/>
          <w:szCs w:val="28"/>
        </w:rPr>
        <w:t>5</w:t>
      </w:r>
      <w:r w:rsidR="00726A0F" w:rsidRPr="002742B6">
        <w:rPr>
          <w:sz w:val="28"/>
          <w:szCs w:val="28"/>
        </w:rPr>
        <w:t xml:space="preserve">. Опубликовать результаты публичных слушаний в периодическом печатном издании органов местного самоуправления Целинного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«Вестник » .</w:t>
      </w:r>
    </w:p>
    <w:p w:rsidR="00726A0F" w:rsidRPr="002742B6" w:rsidRDefault="000F53CC" w:rsidP="000F53CC">
      <w:pPr>
        <w:ind w:firstLine="708"/>
        <w:jc w:val="both"/>
        <w:rPr>
          <w:sz w:val="28"/>
          <w:szCs w:val="28"/>
        </w:rPr>
      </w:pPr>
      <w:r w:rsidRPr="002742B6">
        <w:rPr>
          <w:sz w:val="28"/>
          <w:szCs w:val="28"/>
        </w:rPr>
        <w:t>6</w:t>
      </w:r>
      <w:r w:rsidR="00726A0F" w:rsidRPr="002742B6">
        <w:rPr>
          <w:sz w:val="28"/>
          <w:szCs w:val="28"/>
        </w:rPr>
        <w:t xml:space="preserve">. Настоящее решение подлежит опубликованию в периодическом печатном издании органов местного самоуправления Целинного  сельсовета </w:t>
      </w:r>
      <w:proofErr w:type="spellStart"/>
      <w:r w:rsidR="00726A0F" w:rsidRPr="002742B6">
        <w:rPr>
          <w:sz w:val="28"/>
          <w:szCs w:val="28"/>
        </w:rPr>
        <w:t>Коченевского</w:t>
      </w:r>
      <w:proofErr w:type="spellEnd"/>
      <w:r w:rsidR="00726A0F" w:rsidRPr="002742B6">
        <w:rPr>
          <w:sz w:val="28"/>
          <w:szCs w:val="28"/>
        </w:rPr>
        <w:t xml:space="preserve"> района  Новосибирской области «Вестник »</w:t>
      </w:r>
      <w:proofErr w:type="gramStart"/>
      <w:r w:rsidR="00726A0F" w:rsidRPr="002742B6">
        <w:rPr>
          <w:sz w:val="28"/>
          <w:szCs w:val="28"/>
        </w:rPr>
        <w:t xml:space="preserve"> .</w:t>
      </w:r>
      <w:proofErr w:type="gramEnd"/>
    </w:p>
    <w:p w:rsidR="00726A0F" w:rsidRPr="002742B6" w:rsidRDefault="00726A0F" w:rsidP="00726A0F">
      <w:pPr>
        <w:ind w:firstLine="709"/>
        <w:jc w:val="both"/>
        <w:rPr>
          <w:sz w:val="28"/>
          <w:szCs w:val="28"/>
        </w:rPr>
      </w:pPr>
    </w:p>
    <w:p w:rsidR="00726A0F" w:rsidRPr="002742B6" w:rsidRDefault="00726A0F" w:rsidP="00726A0F">
      <w:pPr>
        <w:rPr>
          <w:sz w:val="28"/>
          <w:szCs w:val="28"/>
        </w:rPr>
      </w:pPr>
    </w:p>
    <w:p w:rsidR="00726A0F" w:rsidRPr="002742B6" w:rsidRDefault="00726A0F" w:rsidP="00726A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26A0F" w:rsidRPr="002742B6" w:rsidTr="00726A0F">
        <w:tc>
          <w:tcPr>
            <w:tcW w:w="5068" w:type="dxa"/>
            <w:tcBorders>
              <w:top w:val="single" w:sz="4" w:space="0" w:color="auto"/>
              <w:left w:val="single" w:sz="4" w:space="0" w:color="auto"/>
              <w:bottom w:val="single" w:sz="4" w:space="0" w:color="auto"/>
              <w:right w:val="single" w:sz="4" w:space="0" w:color="auto"/>
            </w:tcBorders>
          </w:tcPr>
          <w:p w:rsidR="00726A0F" w:rsidRPr="002742B6" w:rsidRDefault="00A86B9F">
            <w:pPr>
              <w:spacing w:line="276" w:lineRule="auto"/>
              <w:rPr>
                <w:sz w:val="28"/>
                <w:szCs w:val="28"/>
                <w:lang w:eastAsia="en-US"/>
              </w:rPr>
            </w:pPr>
            <w:r w:rsidRPr="002742B6">
              <w:rPr>
                <w:sz w:val="28"/>
                <w:szCs w:val="28"/>
                <w:lang w:eastAsia="en-US"/>
              </w:rPr>
              <w:t>Председатель</w:t>
            </w:r>
            <w:r w:rsidR="00726A0F" w:rsidRPr="002742B6">
              <w:rPr>
                <w:sz w:val="28"/>
                <w:szCs w:val="28"/>
                <w:lang w:eastAsia="en-US"/>
              </w:rPr>
              <w:t xml:space="preserve"> Совета депутатов</w:t>
            </w:r>
          </w:p>
          <w:p w:rsidR="00726A0F" w:rsidRPr="002742B6" w:rsidRDefault="00726A0F">
            <w:pPr>
              <w:spacing w:line="276" w:lineRule="auto"/>
              <w:rPr>
                <w:sz w:val="28"/>
                <w:szCs w:val="28"/>
                <w:lang w:eastAsia="en-US"/>
              </w:rPr>
            </w:pPr>
            <w:r w:rsidRPr="002742B6">
              <w:rPr>
                <w:sz w:val="28"/>
                <w:szCs w:val="28"/>
                <w:lang w:eastAsia="en-US"/>
              </w:rPr>
              <w:t>Целинного сельсовета</w:t>
            </w:r>
          </w:p>
          <w:p w:rsidR="00726A0F" w:rsidRPr="002742B6" w:rsidRDefault="00726A0F">
            <w:pPr>
              <w:spacing w:line="276" w:lineRule="auto"/>
              <w:rPr>
                <w:sz w:val="28"/>
                <w:szCs w:val="28"/>
                <w:lang w:eastAsia="en-US"/>
              </w:rPr>
            </w:pPr>
            <w:proofErr w:type="spellStart"/>
            <w:r w:rsidRPr="002742B6">
              <w:rPr>
                <w:sz w:val="28"/>
                <w:szCs w:val="28"/>
                <w:lang w:eastAsia="en-US"/>
              </w:rPr>
              <w:t>Коченевского</w:t>
            </w:r>
            <w:proofErr w:type="spellEnd"/>
            <w:r w:rsidRPr="002742B6">
              <w:rPr>
                <w:sz w:val="28"/>
                <w:szCs w:val="28"/>
                <w:lang w:eastAsia="en-US"/>
              </w:rPr>
              <w:t xml:space="preserve"> района </w:t>
            </w:r>
          </w:p>
          <w:p w:rsidR="00726A0F" w:rsidRPr="002742B6" w:rsidRDefault="000F53CC">
            <w:pPr>
              <w:spacing w:line="276" w:lineRule="auto"/>
              <w:rPr>
                <w:sz w:val="28"/>
                <w:szCs w:val="28"/>
                <w:lang w:eastAsia="en-US"/>
              </w:rPr>
            </w:pPr>
            <w:r w:rsidRPr="002742B6">
              <w:rPr>
                <w:sz w:val="28"/>
                <w:szCs w:val="28"/>
                <w:lang w:eastAsia="en-US"/>
              </w:rPr>
              <w:t>Новосибирской</w:t>
            </w:r>
            <w:r w:rsidR="00726A0F" w:rsidRPr="002742B6">
              <w:rPr>
                <w:sz w:val="28"/>
                <w:szCs w:val="28"/>
                <w:lang w:eastAsia="en-US"/>
              </w:rPr>
              <w:t xml:space="preserve"> области     </w:t>
            </w:r>
          </w:p>
          <w:p w:rsidR="00726A0F" w:rsidRPr="002742B6" w:rsidRDefault="00726A0F">
            <w:pPr>
              <w:spacing w:line="276" w:lineRule="auto"/>
              <w:rPr>
                <w:sz w:val="28"/>
                <w:szCs w:val="28"/>
                <w:lang w:eastAsia="en-US"/>
              </w:rPr>
            </w:pPr>
          </w:p>
          <w:p w:rsidR="00726A0F" w:rsidRPr="002742B6" w:rsidRDefault="00726A0F" w:rsidP="00A86B9F">
            <w:pPr>
              <w:spacing w:line="276" w:lineRule="auto"/>
              <w:rPr>
                <w:sz w:val="28"/>
                <w:szCs w:val="28"/>
                <w:lang w:eastAsia="en-US"/>
              </w:rPr>
            </w:pPr>
            <w:r w:rsidRPr="002742B6">
              <w:rPr>
                <w:sz w:val="28"/>
                <w:szCs w:val="28"/>
                <w:lang w:eastAsia="en-US"/>
              </w:rPr>
              <w:t xml:space="preserve">                                      </w:t>
            </w:r>
            <w:proofErr w:type="spellStart"/>
            <w:r w:rsidR="00A86B9F" w:rsidRPr="002742B6">
              <w:rPr>
                <w:sz w:val="28"/>
                <w:szCs w:val="28"/>
                <w:lang w:eastAsia="en-US"/>
              </w:rPr>
              <w:t>В.В.Флях</w:t>
            </w:r>
            <w:proofErr w:type="spellEnd"/>
          </w:p>
        </w:tc>
        <w:tc>
          <w:tcPr>
            <w:tcW w:w="5069" w:type="dxa"/>
            <w:tcBorders>
              <w:top w:val="single" w:sz="4" w:space="0" w:color="auto"/>
              <w:left w:val="single" w:sz="4" w:space="0" w:color="auto"/>
              <w:bottom w:val="single" w:sz="4" w:space="0" w:color="auto"/>
              <w:right w:val="single" w:sz="4" w:space="0" w:color="auto"/>
            </w:tcBorders>
          </w:tcPr>
          <w:p w:rsidR="00726A0F" w:rsidRPr="002742B6" w:rsidRDefault="00726A0F">
            <w:pPr>
              <w:spacing w:line="276" w:lineRule="auto"/>
              <w:rPr>
                <w:sz w:val="28"/>
                <w:szCs w:val="28"/>
                <w:lang w:eastAsia="en-US"/>
              </w:rPr>
            </w:pPr>
            <w:r w:rsidRPr="002742B6">
              <w:rPr>
                <w:sz w:val="28"/>
                <w:szCs w:val="28"/>
                <w:lang w:eastAsia="en-US"/>
              </w:rPr>
              <w:t xml:space="preserve">Глава Целинного  сельсовета  </w:t>
            </w:r>
          </w:p>
          <w:p w:rsidR="00726A0F" w:rsidRPr="002742B6" w:rsidRDefault="00726A0F">
            <w:pPr>
              <w:spacing w:line="276" w:lineRule="auto"/>
              <w:rPr>
                <w:sz w:val="28"/>
                <w:szCs w:val="28"/>
                <w:lang w:eastAsia="en-US"/>
              </w:rPr>
            </w:pPr>
            <w:proofErr w:type="spellStart"/>
            <w:r w:rsidRPr="002742B6">
              <w:rPr>
                <w:sz w:val="28"/>
                <w:szCs w:val="28"/>
                <w:lang w:eastAsia="en-US"/>
              </w:rPr>
              <w:t>Коченевского</w:t>
            </w:r>
            <w:proofErr w:type="spellEnd"/>
            <w:r w:rsidRPr="002742B6">
              <w:rPr>
                <w:sz w:val="28"/>
                <w:szCs w:val="28"/>
                <w:lang w:eastAsia="en-US"/>
              </w:rPr>
              <w:t xml:space="preserve"> района </w:t>
            </w:r>
          </w:p>
          <w:p w:rsidR="00726A0F" w:rsidRPr="002742B6" w:rsidRDefault="000F53CC">
            <w:pPr>
              <w:spacing w:line="276" w:lineRule="auto"/>
              <w:rPr>
                <w:sz w:val="28"/>
                <w:szCs w:val="28"/>
                <w:lang w:eastAsia="en-US"/>
              </w:rPr>
            </w:pPr>
            <w:r w:rsidRPr="002742B6">
              <w:rPr>
                <w:sz w:val="28"/>
                <w:szCs w:val="28"/>
                <w:lang w:eastAsia="en-US"/>
              </w:rPr>
              <w:t>Новосибирской</w:t>
            </w:r>
            <w:r w:rsidR="00726A0F" w:rsidRPr="002742B6">
              <w:rPr>
                <w:sz w:val="28"/>
                <w:szCs w:val="28"/>
                <w:lang w:eastAsia="en-US"/>
              </w:rPr>
              <w:t xml:space="preserve"> области     </w:t>
            </w:r>
          </w:p>
          <w:p w:rsidR="00726A0F" w:rsidRPr="002742B6" w:rsidRDefault="00726A0F">
            <w:pPr>
              <w:spacing w:line="276" w:lineRule="auto"/>
              <w:rPr>
                <w:sz w:val="28"/>
                <w:szCs w:val="28"/>
                <w:lang w:eastAsia="en-US"/>
              </w:rPr>
            </w:pPr>
          </w:p>
          <w:p w:rsidR="00726A0F" w:rsidRPr="002742B6" w:rsidRDefault="00726A0F">
            <w:pPr>
              <w:spacing w:line="276" w:lineRule="auto"/>
              <w:rPr>
                <w:sz w:val="28"/>
                <w:szCs w:val="28"/>
                <w:lang w:eastAsia="en-US"/>
              </w:rPr>
            </w:pPr>
            <w:r w:rsidRPr="002742B6">
              <w:rPr>
                <w:sz w:val="28"/>
                <w:szCs w:val="28"/>
                <w:lang w:eastAsia="en-US"/>
              </w:rPr>
              <w:t xml:space="preserve">      </w:t>
            </w:r>
            <w:r w:rsidR="00F51522" w:rsidRPr="002742B6">
              <w:rPr>
                <w:sz w:val="28"/>
                <w:szCs w:val="28"/>
                <w:lang w:eastAsia="en-US"/>
              </w:rPr>
              <w:t xml:space="preserve">                           </w:t>
            </w:r>
            <w:r w:rsidRPr="002742B6">
              <w:rPr>
                <w:sz w:val="28"/>
                <w:szCs w:val="28"/>
                <w:lang w:eastAsia="en-US"/>
              </w:rPr>
              <w:t xml:space="preserve">      В А Пузырев</w:t>
            </w:r>
          </w:p>
          <w:p w:rsidR="00726A0F" w:rsidRPr="002742B6" w:rsidRDefault="00726A0F">
            <w:pPr>
              <w:spacing w:line="276" w:lineRule="auto"/>
              <w:jc w:val="both"/>
              <w:rPr>
                <w:sz w:val="28"/>
                <w:szCs w:val="28"/>
                <w:lang w:eastAsia="en-US"/>
              </w:rPr>
            </w:pPr>
          </w:p>
          <w:p w:rsidR="00726A0F" w:rsidRPr="002742B6" w:rsidRDefault="00726A0F">
            <w:pPr>
              <w:spacing w:line="276" w:lineRule="auto"/>
              <w:rPr>
                <w:sz w:val="28"/>
                <w:szCs w:val="28"/>
                <w:lang w:eastAsia="en-US"/>
              </w:rPr>
            </w:pPr>
          </w:p>
        </w:tc>
      </w:tr>
    </w:tbl>
    <w:p w:rsidR="00726A0F" w:rsidRPr="00F51522" w:rsidRDefault="00726A0F" w:rsidP="00726A0F">
      <w:pPr>
        <w:rPr>
          <w:sz w:val="28"/>
          <w:szCs w:val="28"/>
        </w:rPr>
      </w:pPr>
    </w:p>
    <w:p w:rsidR="00726A0F" w:rsidRPr="00F51522" w:rsidRDefault="00726A0F" w:rsidP="00726A0F">
      <w:pPr>
        <w:rPr>
          <w:sz w:val="28"/>
          <w:szCs w:val="28"/>
        </w:rPr>
      </w:pPr>
    </w:p>
    <w:p w:rsidR="00726A0F" w:rsidRPr="00F51522" w:rsidRDefault="00726A0F" w:rsidP="00726A0F">
      <w:pPr>
        <w:rPr>
          <w:sz w:val="28"/>
          <w:szCs w:val="28"/>
        </w:rPr>
      </w:pPr>
    </w:p>
    <w:p w:rsidR="00726A0F" w:rsidRPr="00F51522" w:rsidRDefault="00726A0F" w:rsidP="00726A0F">
      <w:pPr>
        <w:jc w:val="both"/>
        <w:rPr>
          <w:sz w:val="28"/>
          <w:szCs w:val="28"/>
        </w:rPr>
      </w:pPr>
    </w:p>
    <w:p w:rsidR="00726A0F" w:rsidRDefault="00726A0F"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Default="000F53CC" w:rsidP="00726A0F">
      <w:pPr>
        <w:rPr>
          <w:sz w:val="28"/>
          <w:szCs w:val="28"/>
        </w:rPr>
      </w:pPr>
    </w:p>
    <w:p w:rsidR="000F53CC" w:rsidRPr="00F51522" w:rsidRDefault="000F53CC" w:rsidP="00726A0F">
      <w:pPr>
        <w:rPr>
          <w:sz w:val="28"/>
          <w:szCs w:val="28"/>
        </w:rPr>
      </w:pPr>
    </w:p>
    <w:p w:rsidR="00726A0F" w:rsidRPr="00F51522" w:rsidRDefault="00726A0F" w:rsidP="00726A0F">
      <w:pPr>
        <w:rPr>
          <w:sz w:val="28"/>
          <w:szCs w:val="28"/>
        </w:rPr>
      </w:pPr>
    </w:p>
    <w:tbl>
      <w:tblPr>
        <w:tblW w:w="5067" w:type="dxa"/>
        <w:tblInd w:w="5446" w:type="dxa"/>
        <w:tblLook w:val="04A0" w:firstRow="1" w:lastRow="0" w:firstColumn="1" w:lastColumn="0" w:noHBand="0" w:noVBand="1"/>
      </w:tblPr>
      <w:tblGrid>
        <w:gridCol w:w="5067"/>
      </w:tblGrid>
      <w:tr w:rsidR="00726A0F" w:rsidRPr="00F51522" w:rsidTr="00726A0F">
        <w:tc>
          <w:tcPr>
            <w:tcW w:w="5067" w:type="dxa"/>
            <w:hideMark/>
          </w:tcPr>
          <w:p w:rsidR="00726A0F" w:rsidRPr="000F53CC" w:rsidRDefault="00726A0F">
            <w:pPr>
              <w:spacing w:line="276" w:lineRule="auto"/>
              <w:rPr>
                <w:sz w:val="20"/>
                <w:szCs w:val="20"/>
                <w:lang w:eastAsia="en-US"/>
              </w:rPr>
            </w:pPr>
            <w:r w:rsidRPr="000F53CC">
              <w:rPr>
                <w:sz w:val="20"/>
                <w:szCs w:val="20"/>
                <w:lang w:eastAsia="en-US"/>
              </w:rPr>
              <w:lastRenderedPageBreak/>
              <w:t xml:space="preserve">Приложение </w:t>
            </w:r>
          </w:p>
          <w:p w:rsidR="00726A0F" w:rsidRPr="000F53CC" w:rsidRDefault="00A86B9F">
            <w:pPr>
              <w:spacing w:line="276" w:lineRule="auto"/>
              <w:rPr>
                <w:sz w:val="20"/>
                <w:szCs w:val="20"/>
                <w:lang w:eastAsia="en-US"/>
              </w:rPr>
            </w:pPr>
            <w:r w:rsidRPr="000F53CC">
              <w:rPr>
                <w:sz w:val="20"/>
                <w:szCs w:val="20"/>
                <w:lang w:eastAsia="en-US"/>
              </w:rPr>
              <w:t xml:space="preserve">к решению </w:t>
            </w:r>
            <w:r w:rsidR="002742B6">
              <w:rPr>
                <w:sz w:val="20"/>
                <w:szCs w:val="20"/>
                <w:lang w:eastAsia="en-US"/>
              </w:rPr>
              <w:t>№ 1</w:t>
            </w:r>
            <w:r w:rsidRPr="000F53CC">
              <w:rPr>
                <w:sz w:val="20"/>
                <w:szCs w:val="20"/>
                <w:lang w:eastAsia="en-US"/>
              </w:rPr>
              <w:t xml:space="preserve"> седьмой</w:t>
            </w:r>
            <w:r w:rsidR="00726A0F" w:rsidRPr="000F53CC">
              <w:rPr>
                <w:sz w:val="20"/>
                <w:szCs w:val="20"/>
                <w:lang w:eastAsia="en-US"/>
              </w:rPr>
              <w:t xml:space="preserve"> сессии</w:t>
            </w:r>
          </w:p>
          <w:p w:rsidR="00726A0F" w:rsidRPr="000F53CC" w:rsidRDefault="00726A0F">
            <w:pPr>
              <w:spacing w:line="276" w:lineRule="auto"/>
              <w:rPr>
                <w:sz w:val="20"/>
                <w:szCs w:val="20"/>
                <w:lang w:eastAsia="en-US"/>
              </w:rPr>
            </w:pPr>
            <w:r w:rsidRPr="000F53CC">
              <w:rPr>
                <w:sz w:val="20"/>
                <w:szCs w:val="20"/>
                <w:lang w:eastAsia="en-US"/>
              </w:rPr>
              <w:t>Целинного Совета депутатов</w:t>
            </w:r>
          </w:p>
          <w:p w:rsidR="00726A0F" w:rsidRPr="000F53CC" w:rsidRDefault="002742B6">
            <w:pPr>
              <w:spacing w:line="276" w:lineRule="auto"/>
              <w:rPr>
                <w:sz w:val="20"/>
                <w:szCs w:val="20"/>
                <w:lang w:eastAsia="en-US"/>
              </w:rPr>
            </w:pPr>
            <w:r w:rsidRPr="000F53CC">
              <w:rPr>
                <w:sz w:val="20"/>
                <w:szCs w:val="20"/>
                <w:lang w:eastAsia="en-US"/>
              </w:rPr>
              <w:t>С</w:t>
            </w:r>
            <w:r w:rsidR="00726A0F" w:rsidRPr="000F53CC">
              <w:rPr>
                <w:sz w:val="20"/>
                <w:szCs w:val="20"/>
                <w:lang w:eastAsia="en-US"/>
              </w:rPr>
              <w:t>ельсовета</w:t>
            </w:r>
            <w:r>
              <w:rPr>
                <w:sz w:val="20"/>
                <w:szCs w:val="20"/>
                <w:lang w:eastAsia="en-US"/>
              </w:rPr>
              <w:t xml:space="preserve"> </w:t>
            </w:r>
            <w:proofErr w:type="spellStart"/>
            <w:r w:rsidR="00726A0F" w:rsidRPr="000F53CC">
              <w:rPr>
                <w:sz w:val="20"/>
                <w:szCs w:val="20"/>
                <w:lang w:eastAsia="en-US"/>
              </w:rPr>
              <w:t>Коченевского</w:t>
            </w:r>
            <w:proofErr w:type="spellEnd"/>
            <w:r w:rsidR="00726A0F" w:rsidRPr="000F53CC">
              <w:rPr>
                <w:sz w:val="20"/>
                <w:szCs w:val="20"/>
                <w:lang w:eastAsia="en-US"/>
              </w:rPr>
              <w:t xml:space="preserve"> района </w:t>
            </w:r>
          </w:p>
          <w:p w:rsidR="00726A0F" w:rsidRPr="000F53CC" w:rsidRDefault="00726A0F">
            <w:pPr>
              <w:spacing w:line="276" w:lineRule="auto"/>
              <w:rPr>
                <w:sz w:val="20"/>
                <w:szCs w:val="20"/>
                <w:lang w:eastAsia="en-US"/>
              </w:rPr>
            </w:pPr>
            <w:r w:rsidRPr="000F53CC">
              <w:rPr>
                <w:sz w:val="20"/>
                <w:szCs w:val="20"/>
                <w:lang w:eastAsia="en-US"/>
              </w:rPr>
              <w:t>Новосибирской области</w:t>
            </w:r>
            <w:bookmarkStart w:id="0" w:name="_GoBack"/>
            <w:bookmarkEnd w:id="0"/>
          </w:p>
          <w:p w:rsidR="00726A0F" w:rsidRPr="00F51522" w:rsidRDefault="00A86B9F">
            <w:pPr>
              <w:spacing w:line="276" w:lineRule="auto"/>
              <w:rPr>
                <w:sz w:val="28"/>
                <w:szCs w:val="28"/>
                <w:lang w:eastAsia="en-US"/>
              </w:rPr>
            </w:pPr>
            <w:r w:rsidRPr="000F53CC">
              <w:rPr>
                <w:sz w:val="20"/>
                <w:szCs w:val="20"/>
                <w:lang w:eastAsia="en-US"/>
              </w:rPr>
              <w:t>от 20.04</w:t>
            </w:r>
            <w:r w:rsidR="00726A0F" w:rsidRPr="000F53CC">
              <w:rPr>
                <w:sz w:val="20"/>
                <w:szCs w:val="20"/>
                <w:lang w:eastAsia="en-US"/>
              </w:rPr>
              <w:t>.2016</w:t>
            </w:r>
            <w:r w:rsidR="00726A0F" w:rsidRPr="00F51522">
              <w:rPr>
                <w:sz w:val="28"/>
                <w:szCs w:val="28"/>
                <w:lang w:eastAsia="en-US"/>
              </w:rPr>
              <w:t xml:space="preserve"> </w:t>
            </w:r>
          </w:p>
        </w:tc>
      </w:tr>
      <w:tr w:rsidR="00726A0F" w:rsidRPr="00F51522" w:rsidTr="00726A0F">
        <w:tc>
          <w:tcPr>
            <w:tcW w:w="5067" w:type="dxa"/>
          </w:tcPr>
          <w:p w:rsidR="00726A0F" w:rsidRPr="00F51522" w:rsidRDefault="00726A0F">
            <w:pPr>
              <w:spacing w:line="276" w:lineRule="auto"/>
              <w:rPr>
                <w:sz w:val="28"/>
                <w:szCs w:val="28"/>
                <w:lang w:eastAsia="en-US"/>
              </w:rPr>
            </w:pPr>
          </w:p>
        </w:tc>
      </w:tr>
    </w:tbl>
    <w:p w:rsidR="00726A0F" w:rsidRPr="00F51522" w:rsidRDefault="00726A0F" w:rsidP="00726A0F">
      <w:pPr>
        <w:rPr>
          <w:sz w:val="28"/>
          <w:szCs w:val="28"/>
        </w:rPr>
      </w:pPr>
    </w:p>
    <w:p w:rsidR="00726A0F" w:rsidRPr="00F51522" w:rsidRDefault="00726A0F" w:rsidP="00726A0F">
      <w:pPr>
        <w:jc w:val="center"/>
        <w:rPr>
          <w:sz w:val="28"/>
          <w:szCs w:val="28"/>
        </w:rPr>
      </w:pPr>
      <w:r w:rsidRPr="00F51522">
        <w:rPr>
          <w:sz w:val="28"/>
          <w:szCs w:val="28"/>
        </w:rPr>
        <w:t>МУНИЦИПАЛЬНЫЙ ПРАВОВОЙ АКТ</w:t>
      </w:r>
    </w:p>
    <w:p w:rsidR="00726A0F" w:rsidRPr="00F51522" w:rsidRDefault="00726A0F" w:rsidP="00726A0F">
      <w:pPr>
        <w:jc w:val="center"/>
        <w:rPr>
          <w:sz w:val="28"/>
          <w:szCs w:val="28"/>
        </w:rPr>
      </w:pPr>
      <w:r w:rsidRPr="00F51522">
        <w:rPr>
          <w:sz w:val="28"/>
          <w:szCs w:val="28"/>
        </w:rPr>
        <w:t>О ВНЕСЕНИИ ИЗМЕНЕНИЙ В УСТАВ ЦЕЛИННОГО  СЕЛЬСОВЕТА КОЧЕНЕВСКОГО РАЙОНА НОВОСИБИРСКОЙ ОБЛАСТИ</w:t>
      </w:r>
    </w:p>
    <w:p w:rsidR="00726A0F" w:rsidRPr="002742B6" w:rsidRDefault="00726A0F" w:rsidP="00726A0F">
      <w:pPr>
        <w:rPr>
          <w:sz w:val="56"/>
          <w:szCs w:val="56"/>
        </w:rPr>
      </w:pPr>
    </w:p>
    <w:p w:rsidR="00726A0F" w:rsidRPr="000F53CC" w:rsidRDefault="00726A0F" w:rsidP="00726A0F">
      <w:pPr>
        <w:ind w:firstLine="709"/>
        <w:jc w:val="both"/>
        <w:rPr>
          <w:rFonts w:eastAsia="Calibri"/>
          <w:lang w:eastAsia="en-US"/>
        </w:rPr>
      </w:pPr>
      <w:r w:rsidRPr="002742B6">
        <w:rPr>
          <w:rFonts w:eastAsia="Calibri"/>
          <w:color w:val="000000"/>
          <w:spacing w:val="-21"/>
          <w:lang w:eastAsia="en-US"/>
        </w:rPr>
        <w:t>1.</w:t>
      </w:r>
      <w:r w:rsidRPr="002742B6">
        <w:rPr>
          <w:rFonts w:eastAsia="Calibri"/>
          <w:color w:val="000000"/>
          <w:lang w:eastAsia="en-US"/>
        </w:rPr>
        <w:t xml:space="preserve"> В</w:t>
      </w:r>
      <w:r w:rsidRPr="002742B6">
        <w:rPr>
          <w:rFonts w:eastAsia="Calibri"/>
          <w:color w:val="000000"/>
          <w:spacing w:val="1"/>
          <w:lang w:eastAsia="en-US"/>
        </w:rPr>
        <w:t>нести</w:t>
      </w:r>
      <w:r w:rsidRPr="000F53CC">
        <w:rPr>
          <w:rFonts w:eastAsia="Calibri"/>
          <w:color w:val="000000"/>
          <w:spacing w:val="1"/>
          <w:lang w:eastAsia="en-US"/>
        </w:rPr>
        <w:t xml:space="preserve"> в Устав Целинного  сельсовета </w:t>
      </w:r>
      <w:proofErr w:type="spellStart"/>
      <w:r w:rsidRPr="000F53CC">
        <w:rPr>
          <w:rFonts w:eastAsia="Calibri"/>
          <w:color w:val="000000"/>
          <w:spacing w:val="1"/>
          <w:lang w:eastAsia="en-US"/>
        </w:rPr>
        <w:t>Коченевского</w:t>
      </w:r>
      <w:proofErr w:type="spellEnd"/>
      <w:r w:rsidRPr="000F53CC">
        <w:rPr>
          <w:rFonts w:eastAsia="Calibri"/>
          <w:lang w:eastAsia="en-US"/>
        </w:rPr>
        <w:t xml:space="preserve"> района Новосибирской области следующие изменения:</w:t>
      </w:r>
    </w:p>
    <w:p w:rsidR="00726A0F" w:rsidRPr="000F53CC" w:rsidRDefault="00726A0F" w:rsidP="00726A0F">
      <w:pPr>
        <w:ind w:firstLine="709"/>
        <w:jc w:val="both"/>
        <w:rPr>
          <w:rFonts w:eastAsia="Calibri"/>
          <w:lang w:eastAsia="en-US"/>
        </w:rPr>
      </w:pPr>
      <w:r w:rsidRPr="000F53CC">
        <w:rPr>
          <w:rFonts w:eastAsia="Calibri"/>
          <w:lang w:eastAsia="en-US"/>
        </w:rPr>
        <w:t>1.1 Статья 5. Вопросы местного значения Целинного  сельсовета</w:t>
      </w:r>
    </w:p>
    <w:p w:rsidR="00726A0F" w:rsidRPr="000F53CC" w:rsidRDefault="00726A0F" w:rsidP="00726A0F">
      <w:pPr>
        <w:ind w:firstLine="709"/>
        <w:jc w:val="both"/>
        <w:rPr>
          <w:rFonts w:eastAsia="Calibri"/>
          <w:lang w:eastAsia="en-US"/>
        </w:rPr>
      </w:pPr>
      <w:r w:rsidRPr="000F53CC">
        <w:rPr>
          <w:rFonts w:eastAsia="Calibri"/>
          <w:lang w:eastAsia="en-US"/>
        </w:rPr>
        <w:t>1.1.1 пункт 16 части 1 изложить в следующей редакции:</w:t>
      </w:r>
    </w:p>
    <w:p w:rsidR="00726A0F" w:rsidRPr="000F53CC" w:rsidRDefault="00726A0F" w:rsidP="00726A0F">
      <w:pPr>
        <w:ind w:firstLine="709"/>
        <w:jc w:val="both"/>
        <w:rPr>
          <w:rFonts w:eastAsia="Calibri"/>
          <w:lang w:eastAsia="en-US"/>
        </w:rPr>
      </w:pPr>
      <w:r w:rsidRPr="000F53CC">
        <w:rPr>
          <w:rFonts w:eastAsia="Calibri"/>
          <w:lang w:eastAsia="en-US"/>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0F53CC">
        <w:rPr>
          <w:rFonts w:eastAsia="Calibri"/>
          <w:lang w:eastAsia="en-US"/>
        </w:rPr>
        <w:t>;»</w:t>
      </w:r>
      <w:proofErr w:type="gramEnd"/>
      <w:r w:rsidRPr="000F53CC">
        <w:rPr>
          <w:rFonts w:eastAsia="Calibri"/>
          <w:lang w:eastAsia="en-US"/>
        </w:rPr>
        <w:t>;</w:t>
      </w:r>
    </w:p>
    <w:p w:rsidR="00726A0F" w:rsidRPr="000F53CC" w:rsidRDefault="00726A0F" w:rsidP="00726A0F">
      <w:pPr>
        <w:ind w:firstLine="709"/>
        <w:jc w:val="both"/>
        <w:rPr>
          <w:rFonts w:eastAsia="Calibri"/>
          <w:lang w:eastAsia="en-US"/>
        </w:rPr>
      </w:pPr>
      <w:r w:rsidRPr="000F53CC">
        <w:rPr>
          <w:rFonts w:eastAsia="Calibri"/>
          <w:lang w:eastAsia="en-US"/>
        </w:rPr>
        <w:t>1.1.2 пункт 19 части 1 изложить в следующей редакции:</w:t>
      </w:r>
    </w:p>
    <w:p w:rsidR="00726A0F" w:rsidRPr="000F53CC" w:rsidRDefault="00726A0F" w:rsidP="00726A0F">
      <w:pPr>
        <w:ind w:firstLine="709"/>
        <w:jc w:val="both"/>
        <w:rPr>
          <w:rFonts w:eastAsia="Calibri"/>
          <w:lang w:eastAsia="en-US"/>
        </w:rPr>
      </w:pPr>
      <w:r w:rsidRPr="000F53CC">
        <w:rPr>
          <w:rFonts w:eastAsia="Calibri"/>
          <w:lang w:eastAsia="en-US"/>
        </w:rPr>
        <w:t>« 19) участие в организации деятельности по сбору (в том числе раздельному сбору) и транспортированию твердых коммунальных отходов</w:t>
      </w:r>
      <w:proofErr w:type="gramStart"/>
      <w:r w:rsidRPr="000F53CC">
        <w:rPr>
          <w:rFonts w:eastAsia="Calibri"/>
          <w:lang w:eastAsia="en-US"/>
        </w:rPr>
        <w:t>;»</w:t>
      </w:r>
      <w:proofErr w:type="gramEnd"/>
      <w:r w:rsidRPr="000F53CC">
        <w:rPr>
          <w:rFonts w:eastAsia="Calibri"/>
          <w:lang w:eastAsia="en-US"/>
        </w:rPr>
        <w:t>;</w:t>
      </w:r>
    </w:p>
    <w:p w:rsidR="00726A0F" w:rsidRPr="000F53CC" w:rsidRDefault="00726A0F" w:rsidP="00726A0F">
      <w:pPr>
        <w:ind w:firstLine="709"/>
        <w:jc w:val="both"/>
        <w:rPr>
          <w:rFonts w:eastAsia="Calibri"/>
          <w:lang w:eastAsia="en-US"/>
        </w:rPr>
      </w:pPr>
      <w:proofErr w:type="gramStart"/>
      <w:r w:rsidRPr="000F53CC">
        <w:rPr>
          <w:rFonts w:eastAsia="Calibri"/>
          <w:lang w:eastAsia="en-US"/>
        </w:rPr>
        <w:t>1.1.3 пункт 21 части 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w:t>
      </w:r>
      <w:proofErr w:type="gramEnd"/>
      <w:r w:rsidRPr="000F53CC">
        <w:rPr>
          <w:rFonts w:eastAsia="Calibri"/>
          <w:lang w:eastAsia="en-US"/>
        </w:rPr>
        <w:t xml:space="preserve">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исключить;</w:t>
      </w:r>
    </w:p>
    <w:p w:rsidR="00726A0F" w:rsidRPr="000F53CC" w:rsidRDefault="00726A0F" w:rsidP="00726A0F">
      <w:pPr>
        <w:ind w:firstLine="709"/>
        <w:jc w:val="both"/>
        <w:rPr>
          <w:rFonts w:eastAsia="Calibri"/>
          <w:lang w:eastAsia="en-US"/>
        </w:rPr>
      </w:pPr>
      <w:r w:rsidRPr="000F53CC">
        <w:rPr>
          <w:rFonts w:eastAsia="Calibri"/>
          <w:lang w:eastAsia="en-US"/>
        </w:rPr>
        <w:t>1.1.4 пункт 24 части 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исключить.</w:t>
      </w:r>
    </w:p>
    <w:p w:rsidR="00726A0F" w:rsidRPr="000F53CC" w:rsidRDefault="00726A0F" w:rsidP="00726A0F">
      <w:pPr>
        <w:ind w:firstLine="709"/>
        <w:jc w:val="both"/>
        <w:rPr>
          <w:rFonts w:eastAsia="Calibri"/>
          <w:lang w:eastAsia="en-US"/>
        </w:rPr>
      </w:pPr>
      <w:r w:rsidRPr="000F53CC">
        <w:rPr>
          <w:rFonts w:eastAsia="Calibri"/>
          <w:lang w:eastAsia="en-US"/>
        </w:rPr>
        <w:t>1.2 Статья 11. Публичные слушания</w:t>
      </w:r>
    </w:p>
    <w:p w:rsidR="00726A0F" w:rsidRPr="000F53CC" w:rsidRDefault="00726A0F" w:rsidP="00726A0F">
      <w:pPr>
        <w:ind w:firstLine="709"/>
        <w:jc w:val="both"/>
        <w:rPr>
          <w:rFonts w:eastAsia="Calibri"/>
          <w:lang w:eastAsia="en-US"/>
        </w:rPr>
      </w:pPr>
      <w:r w:rsidRPr="000F53CC">
        <w:rPr>
          <w:rFonts w:eastAsia="Calibri"/>
          <w:lang w:eastAsia="en-US"/>
        </w:rPr>
        <w:t>1.2.1 пункт 4 части 3 изложить в следующей редакции:</w:t>
      </w:r>
    </w:p>
    <w:p w:rsidR="00726A0F" w:rsidRPr="000F53CC" w:rsidRDefault="00726A0F" w:rsidP="00726A0F">
      <w:pPr>
        <w:ind w:firstLine="709"/>
        <w:jc w:val="both"/>
        <w:rPr>
          <w:rFonts w:eastAsia="Calibri"/>
          <w:lang w:eastAsia="en-US"/>
        </w:rPr>
      </w:pPr>
      <w:r w:rsidRPr="000F53CC">
        <w:rPr>
          <w:rFonts w:eastAsia="Calibri"/>
          <w:lang w:eastAsia="en-US"/>
        </w:rPr>
        <w:t>«4) вопросы о преобразовании  Целинного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0F53CC">
        <w:rPr>
          <w:rFonts w:eastAsia="Calibri"/>
          <w:lang w:eastAsia="en-US"/>
        </w:rPr>
        <w:t>.»;</w:t>
      </w:r>
      <w:proofErr w:type="gramEnd"/>
    </w:p>
    <w:p w:rsidR="00726A0F" w:rsidRPr="000F53CC" w:rsidRDefault="00726A0F" w:rsidP="00726A0F">
      <w:pPr>
        <w:ind w:firstLine="709"/>
        <w:jc w:val="both"/>
        <w:rPr>
          <w:rFonts w:eastAsia="Calibri"/>
          <w:lang w:eastAsia="en-US"/>
        </w:rPr>
      </w:pPr>
      <w:r w:rsidRPr="000F53CC">
        <w:rPr>
          <w:rFonts w:eastAsia="Calibri"/>
          <w:lang w:eastAsia="en-US"/>
        </w:rPr>
        <w:t>1.3 Статья 19. Полномочия Совета депутатов.</w:t>
      </w:r>
    </w:p>
    <w:p w:rsidR="00726A0F" w:rsidRPr="000F53CC" w:rsidRDefault="00726A0F" w:rsidP="00726A0F">
      <w:pPr>
        <w:ind w:firstLine="709"/>
        <w:jc w:val="both"/>
        <w:rPr>
          <w:rFonts w:eastAsia="Calibri"/>
          <w:lang w:eastAsia="en-US"/>
        </w:rPr>
      </w:pPr>
      <w:r w:rsidRPr="000F53CC">
        <w:rPr>
          <w:rFonts w:eastAsia="Calibri"/>
          <w:lang w:eastAsia="en-US"/>
        </w:rPr>
        <w:t>1.2.1 пункт 20 части 1 «утверждение генеральных планов поселения, правил землепользования и застройки» исключить;</w:t>
      </w:r>
    </w:p>
    <w:p w:rsidR="00726A0F" w:rsidRPr="000F53CC" w:rsidRDefault="00726A0F" w:rsidP="00726A0F">
      <w:pPr>
        <w:ind w:firstLine="709"/>
        <w:jc w:val="both"/>
        <w:rPr>
          <w:rFonts w:eastAsia="Calibri"/>
          <w:lang w:eastAsia="en-US"/>
        </w:rPr>
      </w:pPr>
      <w:r w:rsidRPr="000F53CC">
        <w:rPr>
          <w:rFonts w:eastAsia="Calibri"/>
          <w:lang w:eastAsia="en-US"/>
        </w:rPr>
        <w:t>1.4. Статья 21. Депутат Совета депутатов.</w:t>
      </w:r>
    </w:p>
    <w:p w:rsidR="00726A0F" w:rsidRPr="000F53CC" w:rsidRDefault="00726A0F" w:rsidP="00726A0F">
      <w:pPr>
        <w:ind w:firstLine="709"/>
        <w:jc w:val="both"/>
        <w:rPr>
          <w:rFonts w:eastAsia="Calibri"/>
          <w:lang w:eastAsia="en-US"/>
        </w:rPr>
      </w:pPr>
      <w:r w:rsidRPr="000F53CC">
        <w:rPr>
          <w:rFonts w:eastAsia="Calibri"/>
          <w:lang w:eastAsia="en-US"/>
        </w:rPr>
        <w:t>1.4.1. пункт 4 дополнить словами:</w:t>
      </w:r>
    </w:p>
    <w:p w:rsidR="00726A0F" w:rsidRPr="000F53CC" w:rsidRDefault="00726A0F" w:rsidP="002742B6">
      <w:pPr>
        <w:jc w:val="both"/>
      </w:pPr>
      <w:proofErr w:type="gramStart"/>
      <w:r w:rsidRPr="000F53CC">
        <w:lastRenderedPageBreak/>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0F53CC">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6A0F" w:rsidRPr="000F53CC" w:rsidRDefault="00726A0F" w:rsidP="002742B6">
      <w:pPr>
        <w:ind w:left="708"/>
        <w:jc w:val="both"/>
      </w:pPr>
      <w:r w:rsidRPr="000F53CC">
        <w:t xml:space="preserve">1.4.2. дополнить пункт 7  </w:t>
      </w:r>
      <w:r w:rsidR="00A86B9F" w:rsidRPr="000F53CC">
        <w:t>словами</w:t>
      </w:r>
    </w:p>
    <w:p w:rsidR="00726A0F" w:rsidRPr="000F53CC" w:rsidRDefault="00726A0F" w:rsidP="002742B6">
      <w:pPr>
        <w:jc w:val="both"/>
      </w:pPr>
      <w:r w:rsidRPr="000F53CC">
        <w:t>« 7. Полномочия депутата прекращаются досрочно в случае несоблюдения ограничений</w:t>
      </w:r>
      <w:proofErr w:type="gramStart"/>
      <w:r w:rsidR="00D23923" w:rsidRPr="000F53CC">
        <w:t xml:space="preserve"> </w:t>
      </w:r>
      <w:r w:rsidRPr="000F53CC">
        <w:t>,</w:t>
      </w:r>
      <w:proofErr w:type="gramEnd"/>
      <w:r w:rsidRPr="000F53CC">
        <w:t>установленных Федеральным законом от 06.10.2003 № 131-ФЗ «Об общих принципах организации местного самоуправления в Российской Федерации.».</w:t>
      </w:r>
    </w:p>
    <w:p w:rsidR="00726A0F" w:rsidRPr="000F53CC" w:rsidRDefault="00726A0F" w:rsidP="002742B6">
      <w:pPr>
        <w:ind w:firstLine="709"/>
        <w:jc w:val="both"/>
        <w:rPr>
          <w:rFonts w:eastAsia="Calibri"/>
          <w:lang w:eastAsia="en-US"/>
        </w:rPr>
      </w:pPr>
      <w:r w:rsidRPr="000F53CC">
        <w:rPr>
          <w:rFonts w:eastAsia="Calibri"/>
          <w:lang w:eastAsia="en-US"/>
        </w:rPr>
        <w:t>1.5.  Статья 27. Глава поселения</w:t>
      </w:r>
    </w:p>
    <w:p w:rsidR="00726A0F" w:rsidRPr="000F53CC" w:rsidRDefault="00726A0F" w:rsidP="002742B6">
      <w:pPr>
        <w:ind w:firstLine="709"/>
        <w:jc w:val="both"/>
        <w:rPr>
          <w:rFonts w:eastAsia="Calibri"/>
          <w:lang w:eastAsia="en-US"/>
        </w:rPr>
      </w:pPr>
      <w:r w:rsidRPr="000F53CC">
        <w:rPr>
          <w:rFonts w:eastAsia="Calibri"/>
          <w:lang w:eastAsia="en-US"/>
        </w:rPr>
        <w:t>1.5.1 пункт 13 части 5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Целинного  сельсовета» исключить.</w:t>
      </w:r>
    </w:p>
    <w:p w:rsidR="00726A0F" w:rsidRPr="000F53CC" w:rsidRDefault="00726A0F" w:rsidP="002742B6">
      <w:pPr>
        <w:ind w:firstLine="709"/>
        <w:jc w:val="both"/>
        <w:rPr>
          <w:rFonts w:eastAsia="Calibri"/>
          <w:lang w:eastAsia="en-US"/>
        </w:rPr>
      </w:pPr>
      <w:r w:rsidRPr="000F53CC">
        <w:rPr>
          <w:rFonts w:eastAsia="Calibri"/>
          <w:lang w:eastAsia="en-US"/>
        </w:rPr>
        <w:t>1.5.2. Часть 9 дополнить словами:</w:t>
      </w:r>
    </w:p>
    <w:p w:rsidR="00726A0F" w:rsidRPr="000F53CC" w:rsidRDefault="00726A0F" w:rsidP="002742B6">
      <w:pPr>
        <w:jc w:val="both"/>
      </w:pPr>
      <w:proofErr w:type="gramStart"/>
      <w:r w:rsidRPr="000F53CC">
        <w:t>«Полномочия Главы муниципального образования прекращаются досрочно</w:t>
      </w:r>
      <w:r w:rsidR="00D23923" w:rsidRPr="000F53CC">
        <w:t xml:space="preserve"> </w:t>
      </w:r>
      <w:r w:rsidRPr="000F53CC">
        <w:t>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0F53CC">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6A0F" w:rsidRPr="000F53CC" w:rsidRDefault="00726A0F" w:rsidP="002742B6">
      <w:pPr>
        <w:ind w:firstLine="709"/>
        <w:jc w:val="both"/>
        <w:rPr>
          <w:rFonts w:eastAsia="Calibri"/>
          <w:lang w:eastAsia="en-US"/>
        </w:rPr>
      </w:pPr>
      <w:r w:rsidRPr="000F53CC">
        <w:rPr>
          <w:rFonts w:eastAsia="Calibri"/>
          <w:lang w:eastAsia="en-US"/>
        </w:rPr>
        <w:t>1.6 Статья 28. Досрочное прекращение полномочий главы поселения</w:t>
      </w:r>
    </w:p>
    <w:p w:rsidR="00726A0F" w:rsidRPr="000F53CC" w:rsidRDefault="00726A0F" w:rsidP="002742B6">
      <w:pPr>
        <w:ind w:firstLine="709"/>
        <w:jc w:val="both"/>
        <w:rPr>
          <w:rFonts w:eastAsia="Calibri"/>
          <w:lang w:eastAsia="en-US"/>
        </w:rPr>
      </w:pPr>
      <w:r w:rsidRPr="000F53CC">
        <w:rPr>
          <w:rFonts w:eastAsia="Calibri"/>
          <w:lang w:eastAsia="en-US"/>
        </w:rPr>
        <w:t>1.6.1 в части 2 после слов «решение об избрании» слова «из своего состава» исключить;</w:t>
      </w:r>
    </w:p>
    <w:p w:rsidR="00726A0F" w:rsidRPr="000F53CC" w:rsidRDefault="00726A0F" w:rsidP="002742B6">
      <w:pPr>
        <w:ind w:firstLine="709"/>
        <w:jc w:val="both"/>
        <w:rPr>
          <w:rFonts w:eastAsia="Calibri"/>
          <w:lang w:eastAsia="en-US"/>
        </w:rPr>
      </w:pPr>
      <w:r w:rsidRPr="000F53CC">
        <w:rPr>
          <w:rFonts w:eastAsia="Calibri"/>
          <w:lang w:eastAsia="en-US"/>
        </w:rPr>
        <w:t>1.6.2 в части 3 после слов «Полномочия главы муниципального образования» слова «осуществляющего свои полномочия на постоянной основе» исключить;</w:t>
      </w:r>
    </w:p>
    <w:p w:rsidR="00726A0F" w:rsidRPr="000F53CC" w:rsidRDefault="00726A0F" w:rsidP="002742B6">
      <w:pPr>
        <w:ind w:firstLine="709"/>
        <w:jc w:val="both"/>
        <w:rPr>
          <w:rFonts w:eastAsia="Calibri"/>
          <w:lang w:eastAsia="en-US"/>
        </w:rPr>
      </w:pPr>
      <w:r w:rsidRPr="000F53CC">
        <w:rPr>
          <w:rFonts w:eastAsia="Calibri"/>
          <w:lang w:eastAsia="en-US"/>
        </w:rPr>
        <w:t>1.7 Статья 32. Полномочия администрации</w:t>
      </w:r>
    </w:p>
    <w:p w:rsidR="00726A0F" w:rsidRPr="000F53CC" w:rsidRDefault="00726A0F" w:rsidP="002742B6">
      <w:pPr>
        <w:ind w:firstLine="709"/>
        <w:jc w:val="both"/>
        <w:rPr>
          <w:rFonts w:eastAsia="Calibri"/>
          <w:lang w:eastAsia="en-US"/>
        </w:rPr>
      </w:pPr>
      <w:r w:rsidRPr="000F53CC">
        <w:rPr>
          <w:rFonts w:eastAsia="Calibri"/>
          <w:lang w:eastAsia="en-US"/>
        </w:rPr>
        <w:t>1.7.1 пункт 15 изложить в следующей редакции:</w:t>
      </w:r>
    </w:p>
    <w:p w:rsidR="00726A0F" w:rsidRPr="000F53CC" w:rsidRDefault="00726A0F" w:rsidP="002742B6">
      <w:pPr>
        <w:ind w:firstLine="709"/>
        <w:jc w:val="both"/>
        <w:rPr>
          <w:rFonts w:eastAsia="Calibri"/>
          <w:lang w:eastAsia="en-US"/>
        </w:rPr>
      </w:pPr>
      <w:r w:rsidRPr="000F53CC">
        <w:rPr>
          <w:rFonts w:eastAsia="Calibri"/>
          <w:lang w:eastAsia="en-US"/>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0F53CC">
        <w:rPr>
          <w:rFonts w:eastAsia="Calibri"/>
          <w:lang w:eastAsia="en-US"/>
        </w:rPr>
        <w:t>;»</w:t>
      </w:r>
      <w:proofErr w:type="gramEnd"/>
      <w:r w:rsidRPr="000F53CC">
        <w:rPr>
          <w:rFonts w:eastAsia="Calibri"/>
          <w:lang w:eastAsia="en-US"/>
        </w:rPr>
        <w:t>;</w:t>
      </w:r>
    </w:p>
    <w:p w:rsidR="00726A0F" w:rsidRPr="000F53CC" w:rsidRDefault="00726A0F" w:rsidP="002742B6">
      <w:pPr>
        <w:ind w:firstLine="709"/>
        <w:jc w:val="both"/>
        <w:rPr>
          <w:rFonts w:eastAsia="Calibri"/>
          <w:lang w:eastAsia="en-US"/>
        </w:rPr>
      </w:pPr>
      <w:r w:rsidRPr="000F53CC">
        <w:rPr>
          <w:rFonts w:eastAsia="Calibri"/>
          <w:lang w:eastAsia="en-US"/>
        </w:rPr>
        <w:t>1.7.2 18 изложить в следующей редакции:</w:t>
      </w:r>
    </w:p>
    <w:p w:rsidR="00726A0F" w:rsidRPr="000F53CC" w:rsidRDefault="00726A0F" w:rsidP="002742B6">
      <w:pPr>
        <w:ind w:firstLine="720"/>
        <w:jc w:val="both"/>
      </w:pPr>
      <w:r w:rsidRPr="000F53CC">
        <w:t>«18. участие в организации деятельности по сбору (в том числе раздельному сбору) и транспортированию твердых коммунальных отходов</w:t>
      </w:r>
      <w:proofErr w:type="gramStart"/>
      <w:r w:rsidRPr="000F53CC">
        <w:t>;»</w:t>
      </w:r>
      <w:proofErr w:type="gramEnd"/>
      <w:r w:rsidRPr="000F53CC">
        <w:t>;</w:t>
      </w:r>
    </w:p>
    <w:p w:rsidR="00726A0F" w:rsidRPr="000F53CC" w:rsidRDefault="00726A0F" w:rsidP="002742B6">
      <w:pPr>
        <w:ind w:firstLine="709"/>
        <w:jc w:val="both"/>
        <w:rPr>
          <w:rFonts w:eastAsia="Calibri"/>
          <w:lang w:eastAsia="en-US"/>
        </w:rPr>
      </w:pPr>
      <w:proofErr w:type="gramStart"/>
      <w:r w:rsidRPr="000F53CC">
        <w:rPr>
          <w:rFonts w:eastAsia="Calibri"/>
          <w:lang w:eastAsia="en-US"/>
        </w:rPr>
        <w:t>1.7.3 пункт 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w:t>
      </w:r>
      <w:proofErr w:type="gramEnd"/>
      <w:r w:rsidRPr="000F53CC">
        <w:rPr>
          <w:rFonts w:eastAsia="Calibri"/>
          <w:lang w:eastAsia="en-US"/>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0F53CC">
        <w:rPr>
          <w:rFonts w:eastAsia="Calibri"/>
          <w:lang w:eastAsia="en-US"/>
        </w:rPr>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 исключить;</w:t>
      </w:r>
    </w:p>
    <w:p w:rsidR="00726A0F" w:rsidRPr="000F53CC" w:rsidRDefault="00726A0F" w:rsidP="002742B6">
      <w:pPr>
        <w:ind w:firstLine="709"/>
        <w:jc w:val="both"/>
        <w:rPr>
          <w:rFonts w:eastAsia="Calibri"/>
          <w:lang w:eastAsia="en-US"/>
        </w:rPr>
      </w:pPr>
      <w:r w:rsidRPr="000F53CC">
        <w:rPr>
          <w:rFonts w:eastAsia="Calibri"/>
          <w:lang w:eastAsia="en-US"/>
        </w:rPr>
        <w:t>1.7.4 пункт 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исключить.</w:t>
      </w:r>
    </w:p>
    <w:p w:rsidR="00726A0F" w:rsidRPr="000F53CC" w:rsidRDefault="00726A0F" w:rsidP="002742B6">
      <w:pPr>
        <w:ind w:firstLine="720"/>
        <w:jc w:val="both"/>
        <w:rPr>
          <w:rFonts w:eastAsia="Calibri"/>
          <w:lang w:eastAsia="en-US"/>
        </w:rPr>
      </w:pPr>
      <w:r w:rsidRPr="000F53CC">
        <w:rPr>
          <w:rFonts w:eastAsia="Calibri"/>
          <w:lang w:eastAsia="en-US"/>
        </w:rPr>
        <w:t>1.8. Статья 36. Местный бюджет</w:t>
      </w:r>
    </w:p>
    <w:p w:rsidR="00726A0F" w:rsidRPr="000F53CC" w:rsidRDefault="00726A0F" w:rsidP="002742B6">
      <w:pPr>
        <w:ind w:firstLine="720"/>
        <w:jc w:val="both"/>
        <w:rPr>
          <w:rFonts w:eastAsia="Calibri"/>
          <w:lang w:eastAsia="en-US"/>
        </w:rPr>
      </w:pPr>
      <w:r w:rsidRPr="000F53CC">
        <w:rPr>
          <w:rFonts w:eastAsia="Calibri"/>
          <w:lang w:eastAsia="en-US"/>
        </w:rPr>
        <w:t>1.8.1 в части 4 слова «затрат на их денежное содержание» заменить словами «расходов на оплату их труда».</w:t>
      </w:r>
    </w:p>
    <w:p w:rsidR="00726A0F" w:rsidRPr="000F53CC" w:rsidRDefault="00726A0F" w:rsidP="00726A0F"/>
    <w:p w:rsidR="00726A0F" w:rsidRPr="000F53CC" w:rsidRDefault="00726A0F" w:rsidP="00726A0F"/>
    <w:p w:rsidR="00726A0F" w:rsidRPr="000F53CC" w:rsidRDefault="00726A0F" w:rsidP="00726A0F"/>
    <w:tbl>
      <w:tblPr>
        <w:tblW w:w="0" w:type="auto"/>
        <w:tblInd w:w="5070" w:type="dxa"/>
        <w:tblLook w:val="04A0" w:firstRow="1" w:lastRow="0" w:firstColumn="1" w:lastColumn="0" w:noHBand="0" w:noVBand="1"/>
      </w:tblPr>
      <w:tblGrid>
        <w:gridCol w:w="4501"/>
      </w:tblGrid>
      <w:tr w:rsidR="00726A0F" w:rsidRPr="00F51522" w:rsidTr="00726A0F">
        <w:tc>
          <w:tcPr>
            <w:tcW w:w="5067" w:type="dxa"/>
            <w:hideMark/>
          </w:tcPr>
          <w:p w:rsidR="00726A0F" w:rsidRPr="002742B6" w:rsidRDefault="00726A0F">
            <w:pPr>
              <w:spacing w:line="276" w:lineRule="auto"/>
              <w:rPr>
                <w:sz w:val="20"/>
                <w:szCs w:val="20"/>
                <w:lang w:eastAsia="en-US"/>
              </w:rPr>
            </w:pPr>
            <w:r w:rsidRPr="002742B6">
              <w:rPr>
                <w:sz w:val="20"/>
                <w:szCs w:val="20"/>
                <w:lang w:eastAsia="en-US"/>
              </w:rPr>
              <w:t xml:space="preserve">Приложение </w:t>
            </w:r>
          </w:p>
          <w:p w:rsidR="00726A0F" w:rsidRPr="002742B6" w:rsidRDefault="00A86B9F">
            <w:pPr>
              <w:spacing w:line="276" w:lineRule="auto"/>
              <w:rPr>
                <w:sz w:val="20"/>
                <w:szCs w:val="20"/>
                <w:lang w:eastAsia="en-US"/>
              </w:rPr>
            </w:pPr>
            <w:r w:rsidRPr="002742B6">
              <w:rPr>
                <w:sz w:val="20"/>
                <w:szCs w:val="20"/>
                <w:lang w:eastAsia="en-US"/>
              </w:rPr>
              <w:t xml:space="preserve">к решению </w:t>
            </w:r>
            <w:r w:rsidR="002742B6">
              <w:rPr>
                <w:sz w:val="20"/>
                <w:szCs w:val="20"/>
                <w:lang w:eastAsia="en-US"/>
              </w:rPr>
              <w:t>№ 1</w:t>
            </w:r>
            <w:r w:rsidRPr="002742B6">
              <w:rPr>
                <w:sz w:val="20"/>
                <w:szCs w:val="20"/>
                <w:lang w:eastAsia="en-US"/>
              </w:rPr>
              <w:t xml:space="preserve"> седьмой </w:t>
            </w:r>
            <w:r w:rsidR="00726A0F" w:rsidRPr="002742B6">
              <w:rPr>
                <w:sz w:val="20"/>
                <w:szCs w:val="20"/>
                <w:lang w:eastAsia="en-US"/>
              </w:rPr>
              <w:t xml:space="preserve"> сессии</w:t>
            </w:r>
          </w:p>
          <w:p w:rsidR="00726A0F" w:rsidRPr="002742B6" w:rsidRDefault="00726A0F">
            <w:pPr>
              <w:spacing w:line="276" w:lineRule="auto"/>
              <w:rPr>
                <w:sz w:val="20"/>
                <w:szCs w:val="20"/>
                <w:lang w:eastAsia="en-US"/>
              </w:rPr>
            </w:pPr>
            <w:r w:rsidRPr="002742B6">
              <w:rPr>
                <w:sz w:val="20"/>
                <w:szCs w:val="20"/>
                <w:lang w:eastAsia="en-US"/>
              </w:rPr>
              <w:t>Совета депутатов</w:t>
            </w:r>
            <w:r w:rsidR="002742B6">
              <w:rPr>
                <w:sz w:val="20"/>
                <w:szCs w:val="20"/>
                <w:lang w:eastAsia="en-US"/>
              </w:rPr>
              <w:t xml:space="preserve"> </w:t>
            </w:r>
            <w:r w:rsidRPr="002742B6">
              <w:rPr>
                <w:sz w:val="20"/>
                <w:szCs w:val="20"/>
                <w:lang w:eastAsia="en-US"/>
              </w:rPr>
              <w:t>Целинного  сельсовета</w:t>
            </w:r>
          </w:p>
          <w:p w:rsidR="00726A0F" w:rsidRPr="002742B6" w:rsidRDefault="00726A0F">
            <w:pPr>
              <w:spacing w:line="276" w:lineRule="auto"/>
              <w:rPr>
                <w:sz w:val="20"/>
                <w:szCs w:val="20"/>
                <w:lang w:eastAsia="en-US"/>
              </w:rPr>
            </w:pPr>
            <w:proofErr w:type="spellStart"/>
            <w:r w:rsidRPr="002742B6">
              <w:rPr>
                <w:sz w:val="20"/>
                <w:szCs w:val="20"/>
                <w:lang w:eastAsia="en-US"/>
              </w:rPr>
              <w:t>Коченевского</w:t>
            </w:r>
            <w:proofErr w:type="spellEnd"/>
            <w:r w:rsidRPr="002742B6">
              <w:rPr>
                <w:sz w:val="20"/>
                <w:szCs w:val="20"/>
                <w:lang w:eastAsia="en-US"/>
              </w:rPr>
              <w:t xml:space="preserve"> района </w:t>
            </w:r>
            <w:r w:rsidR="002742B6">
              <w:rPr>
                <w:sz w:val="20"/>
                <w:szCs w:val="20"/>
                <w:lang w:eastAsia="en-US"/>
              </w:rPr>
              <w:t xml:space="preserve"> </w:t>
            </w:r>
            <w:r w:rsidRPr="002742B6">
              <w:rPr>
                <w:sz w:val="20"/>
                <w:szCs w:val="20"/>
                <w:lang w:eastAsia="en-US"/>
              </w:rPr>
              <w:t>Новосибирской области</w:t>
            </w:r>
          </w:p>
          <w:p w:rsidR="00726A0F" w:rsidRPr="00F51522" w:rsidRDefault="00A86B9F">
            <w:pPr>
              <w:spacing w:line="276" w:lineRule="auto"/>
              <w:rPr>
                <w:sz w:val="28"/>
                <w:szCs w:val="28"/>
                <w:lang w:eastAsia="en-US"/>
              </w:rPr>
            </w:pPr>
            <w:r w:rsidRPr="002742B6">
              <w:rPr>
                <w:sz w:val="20"/>
                <w:szCs w:val="20"/>
                <w:lang w:eastAsia="en-US"/>
              </w:rPr>
              <w:t>от 20.04.</w:t>
            </w:r>
            <w:r w:rsidR="00726A0F" w:rsidRPr="002742B6">
              <w:rPr>
                <w:sz w:val="20"/>
                <w:szCs w:val="20"/>
                <w:lang w:eastAsia="en-US"/>
              </w:rPr>
              <w:t>.2016</w:t>
            </w:r>
            <w:r w:rsidR="00726A0F" w:rsidRPr="00F51522">
              <w:rPr>
                <w:sz w:val="28"/>
                <w:szCs w:val="28"/>
                <w:lang w:eastAsia="en-US"/>
              </w:rPr>
              <w:t xml:space="preserve">   </w:t>
            </w:r>
          </w:p>
        </w:tc>
      </w:tr>
    </w:tbl>
    <w:p w:rsidR="00726A0F" w:rsidRPr="00F51522" w:rsidRDefault="00726A0F" w:rsidP="00726A0F">
      <w:pPr>
        <w:rPr>
          <w:sz w:val="28"/>
          <w:szCs w:val="28"/>
        </w:rPr>
      </w:pPr>
      <w:r w:rsidRPr="00F51522">
        <w:rPr>
          <w:sz w:val="28"/>
          <w:szCs w:val="28"/>
        </w:rPr>
        <w:t xml:space="preserve">                                                                 </w:t>
      </w:r>
    </w:p>
    <w:p w:rsidR="00726A0F" w:rsidRPr="00F51522" w:rsidRDefault="00726A0F" w:rsidP="00726A0F">
      <w:pPr>
        <w:jc w:val="center"/>
        <w:rPr>
          <w:sz w:val="28"/>
          <w:szCs w:val="28"/>
        </w:rPr>
      </w:pPr>
      <w:r w:rsidRPr="00F51522">
        <w:rPr>
          <w:sz w:val="28"/>
          <w:szCs w:val="28"/>
        </w:rPr>
        <w:t>Порядок проведения</w:t>
      </w:r>
      <w:r w:rsidR="0030060F">
        <w:rPr>
          <w:sz w:val="28"/>
          <w:szCs w:val="28"/>
        </w:rPr>
        <w:t xml:space="preserve"> повторных </w:t>
      </w:r>
      <w:r w:rsidRPr="00F51522">
        <w:rPr>
          <w:sz w:val="28"/>
          <w:szCs w:val="28"/>
        </w:rPr>
        <w:t xml:space="preserve"> публичных слушаний по проекту  Устава Целинного сельсовета </w:t>
      </w:r>
      <w:proofErr w:type="spellStart"/>
      <w:r w:rsidRPr="00F51522">
        <w:rPr>
          <w:sz w:val="28"/>
          <w:szCs w:val="28"/>
        </w:rPr>
        <w:t>Коченевского</w:t>
      </w:r>
      <w:proofErr w:type="spellEnd"/>
      <w:r w:rsidRPr="00F51522">
        <w:rPr>
          <w:sz w:val="28"/>
          <w:szCs w:val="28"/>
        </w:rPr>
        <w:t xml:space="preserve"> района Новосибирской области</w:t>
      </w:r>
    </w:p>
    <w:p w:rsidR="00726A0F" w:rsidRPr="00F51522" w:rsidRDefault="00726A0F" w:rsidP="00726A0F">
      <w:pPr>
        <w:jc w:val="center"/>
        <w:rPr>
          <w:sz w:val="28"/>
          <w:szCs w:val="28"/>
        </w:rPr>
      </w:pPr>
    </w:p>
    <w:p w:rsidR="00726A0F" w:rsidRPr="000F53CC" w:rsidRDefault="00726A0F" w:rsidP="00726A0F">
      <w:pPr>
        <w:jc w:val="center"/>
      </w:pPr>
    </w:p>
    <w:p w:rsidR="00726A0F" w:rsidRPr="000F53CC" w:rsidRDefault="00726A0F" w:rsidP="00726A0F">
      <w:pPr>
        <w:ind w:firstLine="720"/>
        <w:jc w:val="both"/>
      </w:pPr>
      <w:r w:rsidRPr="000F53CC">
        <w:t xml:space="preserve">1. Для обсуждения проекта Устава  сельсовета </w:t>
      </w:r>
      <w:proofErr w:type="spellStart"/>
      <w:r w:rsidRPr="000F53CC">
        <w:t>Коченевского</w:t>
      </w:r>
      <w:proofErr w:type="spellEnd"/>
      <w:r w:rsidRPr="000F53CC">
        <w:t xml:space="preserve"> района Новосибирской области (далее – проект) проводятся</w:t>
      </w:r>
      <w:r w:rsidR="0030060F" w:rsidRPr="000F53CC">
        <w:t xml:space="preserve"> повторные </w:t>
      </w:r>
      <w:r w:rsidRPr="000F53CC">
        <w:t xml:space="preserve"> публичные слушания.</w:t>
      </w:r>
    </w:p>
    <w:p w:rsidR="00726A0F" w:rsidRPr="000F53CC" w:rsidRDefault="00726A0F" w:rsidP="00726A0F">
      <w:pPr>
        <w:ind w:firstLine="708"/>
        <w:jc w:val="both"/>
      </w:pPr>
      <w:r w:rsidRPr="000F53CC">
        <w:t>2. Организацию и проведение</w:t>
      </w:r>
      <w:r w:rsidR="0030060F" w:rsidRPr="000F53CC">
        <w:t xml:space="preserve"> повторных </w:t>
      </w:r>
      <w:r w:rsidRPr="000F53CC">
        <w:t xml:space="preserve"> публичных слушаний, а также сбор и обработку </w:t>
      </w:r>
      <w:proofErr w:type="gramStart"/>
      <w:r w:rsidRPr="000F53CC">
        <w:t>предложений граждан, поступивших в отношении проекта осуществляет</w:t>
      </w:r>
      <w:proofErr w:type="gramEnd"/>
      <w:r w:rsidRPr="000F53CC">
        <w:t xml:space="preserve"> руководитель рабочей по учету предложений граждан по проектам, (далее по тексту – руководитель рабочей группы).</w:t>
      </w:r>
    </w:p>
    <w:p w:rsidR="00726A0F" w:rsidRPr="000F53CC" w:rsidRDefault="00726A0F" w:rsidP="00726A0F">
      <w:pPr>
        <w:ind w:firstLine="708"/>
        <w:jc w:val="both"/>
      </w:pPr>
      <w:r w:rsidRPr="000F53CC">
        <w:t>3. В</w:t>
      </w:r>
      <w:r w:rsidR="0030060F" w:rsidRPr="000F53CC">
        <w:t xml:space="preserve"> повторных </w:t>
      </w:r>
      <w:r w:rsidRPr="000F53CC">
        <w:t xml:space="preserve"> публичных слушаниях вправе принять участие каждый житель  сельсовета.</w:t>
      </w:r>
    </w:p>
    <w:p w:rsidR="00726A0F" w:rsidRPr="000F53CC" w:rsidRDefault="00726A0F" w:rsidP="00726A0F">
      <w:pPr>
        <w:ind w:firstLine="708"/>
        <w:jc w:val="both"/>
      </w:pPr>
      <w:r w:rsidRPr="000F53CC">
        <w:t>4. Н</w:t>
      </w:r>
      <w:r w:rsidR="000F53CC" w:rsidRPr="000F53CC">
        <w:t>а</w:t>
      </w:r>
      <w:r w:rsidR="0030060F" w:rsidRPr="000F53CC">
        <w:t xml:space="preserve"> повторных </w:t>
      </w:r>
      <w:r w:rsidRPr="000F53CC">
        <w:t xml:space="preserve"> публичных слушаниях по проекту выступает с докладом и председательствует руководитель рабочей группы (далее по тексту – председательствующий).</w:t>
      </w:r>
    </w:p>
    <w:p w:rsidR="00726A0F" w:rsidRPr="000F53CC" w:rsidRDefault="00726A0F" w:rsidP="00726A0F">
      <w:pPr>
        <w:ind w:firstLine="708"/>
        <w:jc w:val="both"/>
      </w:pPr>
      <w:r w:rsidRPr="000F53CC">
        <w:t>5. Для ведения протокола</w:t>
      </w:r>
      <w:r w:rsidR="0030060F" w:rsidRPr="000F53CC">
        <w:t xml:space="preserve"> повторных </w:t>
      </w:r>
      <w:r w:rsidRPr="000F53CC">
        <w:t xml:space="preserve"> публичных слушаний председательствующий определяет секретаря</w:t>
      </w:r>
      <w:r w:rsidR="0030060F" w:rsidRPr="000F53CC">
        <w:t xml:space="preserve"> повторных </w:t>
      </w:r>
      <w:r w:rsidRPr="000F53CC">
        <w:t xml:space="preserve"> публичных слушаний.</w:t>
      </w:r>
    </w:p>
    <w:p w:rsidR="00726A0F" w:rsidRPr="000F53CC" w:rsidRDefault="00726A0F" w:rsidP="00726A0F">
      <w:pPr>
        <w:ind w:firstLine="708"/>
        <w:jc w:val="both"/>
      </w:pPr>
      <w:r w:rsidRPr="000F53CC">
        <w:t>6. Участниками</w:t>
      </w:r>
      <w:r w:rsidR="0030060F" w:rsidRPr="000F53CC">
        <w:t xml:space="preserve"> повторных </w:t>
      </w:r>
      <w:r w:rsidRPr="000F53CC">
        <w:t xml:space="preserve"> публичных слушаний обеспечивается право высказывать свое мнение по проекту.</w:t>
      </w:r>
    </w:p>
    <w:p w:rsidR="00726A0F" w:rsidRPr="000F53CC" w:rsidRDefault="00726A0F" w:rsidP="00726A0F">
      <w:pPr>
        <w:ind w:firstLine="708"/>
        <w:jc w:val="both"/>
      </w:pPr>
      <w:r w:rsidRPr="000F53CC">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726A0F" w:rsidRPr="000F53CC" w:rsidRDefault="00726A0F" w:rsidP="00726A0F">
      <w:pPr>
        <w:ind w:firstLine="708"/>
        <w:jc w:val="both"/>
      </w:pPr>
      <w:r w:rsidRPr="000F53CC">
        <w:t>6.2. Председательствующий вправе принять решение о перерыве в публичных слушаниях и продолжении их в другое время.</w:t>
      </w:r>
    </w:p>
    <w:p w:rsidR="00726A0F" w:rsidRPr="000F53CC" w:rsidRDefault="00726A0F" w:rsidP="00726A0F">
      <w:pPr>
        <w:ind w:firstLine="708"/>
        <w:jc w:val="both"/>
      </w:pPr>
      <w:r w:rsidRPr="000F53CC">
        <w:t>6.3. По истечении времени, отведенного председательствующим на проведения</w:t>
      </w:r>
      <w:r w:rsidR="0030060F" w:rsidRPr="000F53CC">
        <w:t xml:space="preserve"> повторных </w:t>
      </w:r>
      <w:r w:rsidRPr="000F53CC">
        <w:t xml:space="preserve"> публичных слушаний, участники</w:t>
      </w:r>
      <w:r w:rsidR="0030060F" w:rsidRPr="000F53CC">
        <w:t xml:space="preserve"> повторных </w:t>
      </w:r>
      <w:r w:rsidRPr="000F53CC">
        <w:t xml:space="preserve">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w:t>
      </w:r>
      <w:r w:rsidR="0030060F" w:rsidRPr="000F53CC">
        <w:t xml:space="preserve"> повторных </w:t>
      </w:r>
      <w:r w:rsidRPr="000F53CC">
        <w:t xml:space="preserve"> публичных слушаний, письменные замечания и предложения приобщаются к протоколу, который подписывается председателем и секретарем.</w:t>
      </w:r>
    </w:p>
    <w:p w:rsidR="00726A0F" w:rsidRPr="000F53CC" w:rsidRDefault="00726A0F" w:rsidP="00726A0F">
      <w:pPr>
        <w:ind w:firstLine="708"/>
        <w:jc w:val="both"/>
      </w:pPr>
      <w:r w:rsidRPr="000F53CC">
        <w:t>7. Поступившие от населения замечания и предложения по проекту, в том числе в ходе проведения</w:t>
      </w:r>
      <w:r w:rsidR="0030060F" w:rsidRPr="000F53CC">
        <w:t xml:space="preserve"> повторных </w:t>
      </w:r>
      <w:r w:rsidRPr="000F53CC">
        <w:t xml:space="preserve"> публичных слушаний, носят рекомендательный характер.</w:t>
      </w:r>
    </w:p>
    <w:p w:rsidR="00726A0F" w:rsidRPr="000F53CC" w:rsidRDefault="00726A0F" w:rsidP="00726A0F">
      <w:pPr>
        <w:ind w:firstLine="708"/>
        <w:jc w:val="both"/>
      </w:pPr>
      <w:r w:rsidRPr="000F53CC">
        <w:t xml:space="preserve">8. Результаты </w:t>
      </w:r>
      <w:r w:rsidR="0030060F" w:rsidRPr="000F53CC">
        <w:t xml:space="preserve"> повторных </w:t>
      </w:r>
      <w:r w:rsidRPr="000F53CC">
        <w:t>публичных слушаний в форме итогового документа подписываются председательствующим и подлежат официальному опубликованию.</w:t>
      </w:r>
    </w:p>
    <w:p w:rsidR="00726A0F" w:rsidRPr="00F51522" w:rsidRDefault="00726A0F" w:rsidP="00726A0F">
      <w:pPr>
        <w:rPr>
          <w:b/>
          <w:sz w:val="28"/>
          <w:szCs w:val="28"/>
        </w:rPr>
      </w:pPr>
    </w:p>
    <w:p w:rsidR="00F51522" w:rsidRPr="00F51522" w:rsidRDefault="00A86B9F">
      <w:pPr>
        <w:rPr>
          <w:sz w:val="28"/>
          <w:szCs w:val="28"/>
        </w:rPr>
      </w:pPr>
      <w:r w:rsidRPr="00F51522">
        <w:rPr>
          <w:b/>
          <w:sz w:val="28"/>
          <w:szCs w:val="28"/>
        </w:rPr>
        <w:lastRenderedPageBreak/>
        <w:t>Порядок учета предложений и участия граждан в обсуждении проекта Устава Целинного сельсовета</w:t>
      </w:r>
      <w:proofErr w:type="gramStart"/>
      <w:r w:rsidRPr="00F51522">
        <w:rPr>
          <w:b/>
          <w:sz w:val="28"/>
          <w:szCs w:val="28"/>
        </w:rPr>
        <w:t xml:space="preserve"> ,</w:t>
      </w:r>
      <w:proofErr w:type="gramEnd"/>
      <w:r w:rsidRPr="00F51522">
        <w:rPr>
          <w:b/>
          <w:sz w:val="28"/>
          <w:szCs w:val="28"/>
        </w:rPr>
        <w:t xml:space="preserve"> проекта муниципального правового акта о внесении изменений и дополнений в Устав муниципального образования</w:t>
      </w:r>
      <w:r w:rsidRPr="00F51522">
        <w:rPr>
          <w:sz w:val="28"/>
          <w:szCs w:val="28"/>
        </w:rPr>
        <w:t xml:space="preserve"> </w:t>
      </w:r>
    </w:p>
    <w:p w:rsidR="00F51522" w:rsidRPr="000F53CC" w:rsidRDefault="002742B6" w:rsidP="002742B6">
      <w:pPr>
        <w:jc w:val="both"/>
      </w:pPr>
      <w:r>
        <w:t xml:space="preserve">       </w:t>
      </w:r>
      <w:proofErr w:type="gramStart"/>
      <w:r w:rsidR="00A86B9F" w:rsidRPr="000F53CC">
        <w:t xml:space="preserve">1.1 Настоящий порядок разработан в соответствии с требованиями Федерального Закона от 06.10.2003 № 131-ФЗ «Об общих принципах местного самоуправления в Российской Федерации» в целях определения форм участия населения в обсуждении проекта Устава Целинного сельсовета (далее Устав), проекта муниципального правового акта о внесении изменений и дополнений в Устав Целинного сельсовета, а также учета предложений населения Целинного сельсовета в обсуждении указанных проектов. </w:t>
      </w:r>
      <w:proofErr w:type="gramEnd"/>
    </w:p>
    <w:p w:rsidR="00F51522" w:rsidRPr="000F53CC" w:rsidRDefault="002742B6" w:rsidP="002742B6">
      <w:pPr>
        <w:jc w:val="both"/>
      </w:pPr>
      <w:r>
        <w:t xml:space="preserve">         </w:t>
      </w:r>
      <w:r w:rsidR="00A86B9F" w:rsidRPr="000F53CC">
        <w:t>1.2 Обсуждение проекта Устава Целинного сельсовета</w:t>
      </w:r>
      <w:proofErr w:type="gramStart"/>
      <w:r w:rsidR="00A86B9F" w:rsidRPr="000F53CC">
        <w:t xml:space="preserve"> ,</w:t>
      </w:r>
      <w:proofErr w:type="gramEnd"/>
      <w:r w:rsidR="00A86B9F" w:rsidRPr="000F53CC">
        <w:t xml:space="preserve"> проекта муниципального правового акта о внесении изменений и дополнений в Устав может проводиться - посредством обращения граждан в органы местного самоуправления в письменной форме;- на</w:t>
      </w:r>
      <w:r w:rsidR="0030060F" w:rsidRPr="000F53CC">
        <w:t xml:space="preserve"> повторных </w:t>
      </w:r>
      <w:r w:rsidR="00A86B9F" w:rsidRPr="000F53CC">
        <w:t xml:space="preserve"> публичных слушаниях. </w:t>
      </w:r>
    </w:p>
    <w:p w:rsidR="00F51522" w:rsidRPr="000F53CC" w:rsidRDefault="002742B6" w:rsidP="002742B6">
      <w:pPr>
        <w:jc w:val="both"/>
      </w:pPr>
      <w:r>
        <w:t xml:space="preserve">       </w:t>
      </w:r>
      <w:r w:rsidR="00F51522" w:rsidRPr="000F53CC">
        <w:t>1.3. Население муниципального образования Целинного сельсовета с момента опубликования (обнародования) проекта Устава Целинного сельсовета</w:t>
      </w:r>
      <w:proofErr w:type="gramStart"/>
      <w:r w:rsidR="00F51522" w:rsidRPr="000F53CC">
        <w:t xml:space="preserve"> ,</w:t>
      </w:r>
      <w:proofErr w:type="gramEnd"/>
      <w:r w:rsidR="00F51522" w:rsidRPr="000F53CC">
        <w:t xml:space="preserve"> проекта муниципального правового акта о внесении изменений и дополнений в Устав до проведения</w:t>
      </w:r>
      <w:r w:rsidR="0030060F" w:rsidRPr="000F53CC">
        <w:t xml:space="preserve"> повторных </w:t>
      </w:r>
      <w:r w:rsidR="00F51522" w:rsidRPr="000F53CC">
        <w:t xml:space="preserve">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проекту муниципального правового акта о внесении изменений и дополнений в Устав, осуществляется в виде предложений в письменном виде.</w:t>
      </w:r>
    </w:p>
    <w:p w:rsidR="002742B6" w:rsidRDefault="002742B6" w:rsidP="002742B6">
      <w:pPr>
        <w:jc w:val="both"/>
      </w:pPr>
      <w:r>
        <w:t xml:space="preserve">    </w:t>
      </w:r>
      <w:r w:rsidR="00F51522" w:rsidRPr="000F53CC">
        <w:t xml:space="preserve"> 1.4. </w:t>
      </w:r>
      <w:proofErr w:type="gramStart"/>
      <w:r w:rsidR="00F51522" w:rsidRPr="000F53CC">
        <w:t>Предложения населения по проекту Устава, проекту муниципального правового акта о внесении изменений и дополнений в Устав вносятся в Совет депутатов Целинного сельсовета в течение 10 дней со дня опубликования (обнародования) проектов данных нормативных правовых актов с указанием: - статьи проекта Устава, проекта муниципального правового акта о внесении изменений и дополнений в Устав, в которую вносятся поправки, либо новой редакции данных статей</w:t>
      </w:r>
      <w:proofErr w:type="gramEnd"/>
      <w:r w:rsidR="00F51522" w:rsidRPr="000F53CC">
        <w:t>; - дополнительных статей проекта Устава, проекта нормативного правового акта о внесении изменений и дополнений в Устав.</w:t>
      </w:r>
    </w:p>
    <w:p w:rsidR="00F51522" w:rsidRPr="000F53CC" w:rsidRDefault="002742B6" w:rsidP="002742B6">
      <w:pPr>
        <w:jc w:val="both"/>
      </w:pPr>
      <w:r>
        <w:t xml:space="preserve">       </w:t>
      </w:r>
      <w:r w:rsidR="00F51522" w:rsidRPr="000F53CC">
        <w:t xml:space="preserve"> 1.5 Участие граждан в обсуждении проекта Устава, проекта муниципального правового акта о внесении изменений и дополнений в Устав на публичных слушаниях осуществляется в соответствии с порядком организации и проведения</w:t>
      </w:r>
      <w:r w:rsidR="0030060F" w:rsidRPr="000F53CC">
        <w:t xml:space="preserve"> повторных </w:t>
      </w:r>
      <w:r w:rsidR="00F51522" w:rsidRPr="000F53CC">
        <w:t xml:space="preserve"> публичных слушаний, утвержденных Советом депутатов</w:t>
      </w:r>
    </w:p>
    <w:p w:rsidR="00F51522" w:rsidRPr="000F53CC" w:rsidRDefault="002742B6" w:rsidP="002742B6">
      <w:pPr>
        <w:jc w:val="both"/>
      </w:pPr>
      <w:r>
        <w:t xml:space="preserve">     </w:t>
      </w:r>
      <w:r w:rsidR="00F51522" w:rsidRPr="000F53CC">
        <w:t xml:space="preserve"> 1.6 Поступившие в Совет депутатов Целинного сельсовета предложения граждан по проекту Устава, проекту муниципального правового акта о внесении изменений и дополнений в Устав подлежат регистрации по прилагаемой форме.</w:t>
      </w:r>
    </w:p>
    <w:p w:rsidR="002742B6" w:rsidRDefault="002742B6" w:rsidP="002742B6">
      <w:pPr>
        <w:jc w:val="both"/>
      </w:pPr>
      <w:r>
        <w:t xml:space="preserve">     </w:t>
      </w:r>
      <w:r w:rsidR="00F51522" w:rsidRPr="000F53CC">
        <w:t xml:space="preserve"> 1.7</w:t>
      </w:r>
      <w:proofErr w:type="gramStart"/>
      <w:r w:rsidR="00F51522" w:rsidRPr="000F53CC">
        <w:t xml:space="preserve"> В</w:t>
      </w:r>
      <w:proofErr w:type="gramEnd"/>
      <w:r w:rsidR="00F51522" w:rsidRPr="000F53CC">
        <w:t xml:space="preserve"> целях обобщения и подготовки для внесения на рассмотрение сессии Совета депутатов предложений населения по проекту Устава, проекту муниципального правового акта о внесении изменений и дополнений в Устав в соответствии с регламентом Совета депутатов создается рабочая группа, либо решением Совета депутатов муниципального образования определяется депутат. </w:t>
      </w:r>
    </w:p>
    <w:p w:rsidR="00F51522" w:rsidRPr="000F53CC" w:rsidRDefault="002742B6" w:rsidP="002742B6">
      <w:pPr>
        <w:jc w:val="both"/>
      </w:pPr>
      <w:r>
        <w:t xml:space="preserve">      </w:t>
      </w:r>
      <w:r w:rsidR="00F51522" w:rsidRPr="000F53CC">
        <w:t xml:space="preserve">1.8 Рабочая группа Совета депутатов, либо определенный Советом депутатов депутат готовит предложения о принятии или отклонении поступивших предложений от населения. Указанные предложения вносятся на рассмотрение сессии Совета, которая может состояться не ранее, чем через 30 дней со дня опубликования или обнародования проекта Устава, проекта муниципального правового акта о внесении изменений и дополнений в Устав. </w:t>
      </w:r>
    </w:p>
    <w:p w:rsidR="00F51522" w:rsidRPr="000F53CC" w:rsidRDefault="00F51522" w:rsidP="002742B6">
      <w:pPr>
        <w:jc w:val="both"/>
      </w:pPr>
    </w:p>
    <w:p w:rsidR="00F51522" w:rsidRDefault="00F51522" w:rsidP="002742B6">
      <w:pPr>
        <w:jc w:val="both"/>
      </w:pPr>
    </w:p>
    <w:p w:rsidR="002742B6" w:rsidRPr="000F53CC" w:rsidRDefault="002742B6" w:rsidP="002742B6">
      <w:pPr>
        <w:jc w:val="both"/>
      </w:pPr>
    </w:p>
    <w:p w:rsidR="000F53CC" w:rsidRDefault="000F53CC" w:rsidP="00F51522">
      <w:pPr>
        <w:jc w:val="center"/>
        <w:rPr>
          <w:sz w:val="28"/>
          <w:szCs w:val="28"/>
        </w:rPr>
      </w:pPr>
      <w:r>
        <w:rPr>
          <w:sz w:val="28"/>
          <w:szCs w:val="28"/>
        </w:rPr>
        <w:lastRenderedPageBreak/>
        <w:t xml:space="preserve">                                                         </w:t>
      </w:r>
      <w:r w:rsidR="00F51522" w:rsidRPr="00F51522">
        <w:rPr>
          <w:sz w:val="28"/>
          <w:szCs w:val="28"/>
        </w:rPr>
        <w:t xml:space="preserve">Приложение к порядку учета предложений </w:t>
      </w:r>
      <w:r>
        <w:rPr>
          <w:sz w:val="28"/>
          <w:szCs w:val="28"/>
        </w:rPr>
        <w:t xml:space="preserve"> </w:t>
      </w:r>
    </w:p>
    <w:p w:rsidR="000F53CC" w:rsidRDefault="000F53CC" w:rsidP="00F51522">
      <w:pPr>
        <w:jc w:val="center"/>
        <w:rPr>
          <w:sz w:val="28"/>
          <w:szCs w:val="28"/>
        </w:rPr>
      </w:pPr>
      <w:r>
        <w:rPr>
          <w:sz w:val="28"/>
          <w:szCs w:val="28"/>
        </w:rPr>
        <w:t xml:space="preserve">                                                     </w:t>
      </w:r>
      <w:r w:rsidR="00F51522" w:rsidRPr="00F51522">
        <w:rPr>
          <w:sz w:val="28"/>
          <w:szCs w:val="28"/>
        </w:rPr>
        <w:t xml:space="preserve">и участия граждан в обсуждении проекта </w:t>
      </w:r>
    </w:p>
    <w:p w:rsidR="000F53CC" w:rsidRDefault="000F53CC" w:rsidP="00F51522">
      <w:pPr>
        <w:jc w:val="center"/>
        <w:rPr>
          <w:sz w:val="28"/>
          <w:szCs w:val="28"/>
        </w:rPr>
      </w:pPr>
      <w:r>
        <w:rPr>
          <w:sz w:val="28"/>
          <w:szCs w:val="28"/>
        </w:rPr>
        <w:t xml:space="preserve">                                                 </w:t>
      </w:r>
      <w:r w:rsidR="00F51522" w:rsidRPr="00F51522">
        <w:rPr>
          <w:sz w:val="28"/>
          <w:szCs w:val="28"/>
        </w:rPr>
        <w:t>Устава Целинного сельсовета</w:t>
      </w:r>
      <w:proofErr w:type="gramStart"/>
      <w:r w:rsidR="00F51522" w:rsidRPr="00F51522">
        <w:rPr>
          <w:sz w:val="28"/>
          <w:szCs w:val="28"/>
        </w:rPr>
        <w:t xml:space="preserve"> ,</w:t>
      </w:r>
      <w:proofErr w:type="gramEnd"/>
      <w:r w:rsidR="00F51522" w:rsidRPr="00F51522">
        <w:rPr>
          <w:sz w:val="28"/>
          <w:szCs w:val="28"/>
        </w:rPr>
        <w:t xml:space="preserve"> проекта </w:t>
      </w:r>
    </w:p>
    <w:p w:rsidR="000F53CC" w:rsidRDefault="000F53CC" w:rsidP="00F51522">
      <w:pPr>
        <w:jc w:val="center"/>
        <w:rPr>
          <w:sz w:val="28"/>
          <w:szCs w:val="28"/>
        </w:rPr>
      </w:pPr>
      <w:r>
        <w:rPr>
          <w:sz w:val="28"/>
          <w:szCs w:val="28"/>
        </w:rPr>
        <w:t xml:space="preserve">                                                        </w:t>
      </w:r>
      <w:r w:rsidR="00F51522" w:rsidRPr="00F51522">
        <w:rPr>
          <w:sz w:val="28"/>
          <w:szCs w:val="28"/>
        </w:rPr>
        <w:t xml:space="preserve">муниципального правового акта о внесении </w:t>
      </w:r>
      <w:r>
        <w:rPr>
          <w:sz w:val="28"/>
          <w:szCs w:val="28"/>
        </w:rPr>
        <w:t xml:space="preserve">         </w:t>
      </w:r>
    </w:p>
    <w:p w:rsidR="000F53CC" w:rsidRDefault="000F53CC" w:rsidP="00F51522">
      <w:pPr>
        <w:jc w:val="center"/>
        <w:rPr>
          <w:sz w:val="28"/>
          <w:szCs w:val="28"/>
        </w:rPr>
      </w:pPr>
      <w:r>
        <w:rPr>
          <w:sz w:val="28"/>
          <w:szCs w:val="28"/>
        </w:rPr>
        <w:t xml:space="preserve">                                      </w:t>
      </w:r>
      <w:r w:rsidR="00F51522" w:rsidRPr="00F51522">
        <w:rPr>
          <w:sz w:val="28"/>
          <w:szCs w:val="28"/>
        </w:rPr>
        <w:t xml:space="preserve">изменений и дополнений в Устав </w:t>
      </w:r>
    </w:p>
    <w:p w:rsidR="00F51522" w:rsidRDefault="000F53CC" w:rsidP="000F53CC">
      <w:pPr>
        <w:jc w:val="center"/>
        <w:rPr>
          <w:sz w:val="28"/>
          <w:szCs w:val="28"/>
        </w:rPr>
      </w:pPr>
      <w:r>
        <w:rPr>
          <w:sz w:val="28"/>
          <w:szCs w:val="28"/>
        </w:rPr>
        <w:t xml:space="preserve">                                 </w:t>
      </w:r>
      <w:r w:rsidR="00F51522" w:rsidRPr="00F51522">
        <w:rPr>
          <w:sz w:val="28"/>
          <w:szCs w:val="28"/>
        </w:rPr>
        <w:t>муниципального образования</w:t>
      </w:r>
    </w:p>
    <w:p w:rsidR="000F53CC" w:rsidRDefault="000F53CC" w:rsidP="000F53CC">
      <w:pPr>
        <w:jc w:val="center"/>
        <w:rPr>
          <w:sz w:val="28"/>
          <w:szCs w:val="28"/>
        </w:rPr>
      </w:pPr>
    </w:p>
    <w:p w:rsidR="000F53CC" w:rsidRPr="00F51522" w:rsidRDefault="000F53CC" w:rsidP="000F53CC">
      <w:pPr>
        <w:jc w:val="center"/>
        <w:rPr>
          <w:sz w:val="28"/>
          <w:szCs w:val="28"/>
        </w:rPr>
      </w:pPr>
    </w:p>
    <w:p w:rsidR="00F51522" w:rsidRPr="00F51522" w:rsidRDefault="00F51522" w:rsidP="00F51522">
      <w:pPr>
        <w:rPr>
          <w:b/>
          <w:sz w:val="28"/>
          <w:szCs w:val="28"/>
        </w:rPr>
      </w:pPr>
      <w:r w:rsidRPr="00F51522">
        <w:rPr>
          <w:b/>
          <w:sz w:val="28"/>
          <w:szCs w:val="28"/>
        </w:rPr>
        <w:t>Форма учета предложений граждан по проекту Устава Целинного сельсовета</w:t>
      </w:r>
      <w:proofErr w:type="gramStart"/>
      <w:r w:rsidRPr="00F51522">
        <w:rPr>
          <w:b/>
          <w:sz w:val="28"/>
          <w:szCs w:val="28"/>
        </w:rPr>
        <w:t xml:space="preserve"> ,</w:t>
      </w:r>
      <w:proofErr w:type="gramEnd"/>
      <w:r w:rsidRPr="00F51522">
        <w:rPr>
          <w:b/>
          <w:sz w:val="28"/>
          <w:szCs w:val="28"/>
        </w:rPr>
        <w:t xml:space="preserve"> проекту муниципального правового акта о внесении изменений и дополнений в Устав Целинного сельсовета</w:t>
      </w:r>
    </w:p>
    <w:p w:rsidR="00F51522" w:rsidRPr="00F51522" w:rsidRDefault="00F51522">
      <w:pPr>
        <w:rPr>
          <w:b/>
          <w:sz w:val="28"/>
          <w:szCs w:val="28"/>
        </w:rPr>
      </w:pPr>
    </w:p>
    <w:tbl>
      <w:tblPr>
        <w:tblStyle w:val="a3"/>
        <w:tblW w:w="0" w:type="auto"/>
        <w:tblLook w:val="04A0" w:firstRow="1" w:lastRow="0" w:firstColumn="1" w:lastColumn="0" w:noHBand="0" w:noVBand="1"/>
      </w:tblPr>
      <w:tblGrid>
        <w:gridCol w:w="487"/>
        <w:gridCol w:w="1681"/>
        <w:gridCol w:w="1178"/>
        <w:gridCol w:w="1042"/>
        <w:gridCol w:w="923"/>
        <w:gridCol w:w="1196"/>
        <w:gridCol w:w="1489"/>
        <w:gridCol w:w="1575"/>
      </w:tblGrid>
      <w:tr w:rsidR="00F51522" w:rsidRPr="00F51522" w:rsidTr="00F51522">
        <w:tc>
          <w:tcPr>
            <w:tcW w:w="541" w:type="dxa"/>
          </w:tcPr>
          <w:p w:rsidR="00F51522" w:rsidRPr="00F51522" w:rsidRDefault="00F51522">
            <w:pPr>
              <w:rPr>
                <w:b/>
                <w:sz w:val="28"/>
                <w:szCs w:val="28"/>
              </w:rPr>
            </w:pPr>
            <w:r w:rsidRPr="00F51522">
              <w:rPr>
                <w:sz w:val="28"/>
                <w:szCs w:val="28"/>
              </w:rPr>
              <w:t xml:space="preserve">№ </w:t>
            </w:r>
            <w:proofErr w:type="gramStart"/>
            <w:r w:rsidRPr="00F51522">
              <w:rPr>
                <w:sz w:val="28"/>
                <w:szCs w:val="28"/>
              </w:rPr>
              <w:t>п</w:t>
            </w:r>
            <w:proofErr w:type="gramEnd"/>
            <w:r w:rsidRPr="00F51522">
              <w:rPr>
                <w:sz w:val="28"/>
                <w:szCs w:val="28"/>
              </w:rPr>
              <w:t>/ п</w:t>
            </w:r>
          </w:p>
        </w:tc>
        <w:tc>
          <w:tcPr>
            <w:tcW w:w="1988" w:type="dxa"/>
          </w:tcPr>
          <w:p w:rsidR="00F51522" w:rsidRPr="00F51522" w:rsidRDefault="00F51522">
            <w:pPr>
              <w:rPr>
                <w:b/>
                <w:sz w:val="28"/>
                <w:szCs w:val="28"/>
              </w:rPr>
            </w:pPr>
            <w:r w:rsidRPr="00F51522">
              <w:rPr>
                <w:sz w:val="28"/>
                <w:szCs w:val="28"/>
              </w:rPr>
              <w:t xml:space="preserve">Инициатор внесения </w:t>
            </w:r>
            <w:proofErr w:type="spellStart"/>
            <w:proofErr w:type="gramStart"/>
            <w:r w:rsidRPr="00F51522">
              <w:rPr>
                <w:sz w:val="28"/>
                <w:szCs w:val="28"/>
              </w:rPr>
              <w:t>предложени</w:t>
            </w:r>
            <w:proofErr w:type="spellEnd"/>
            <w:r w:rsidRPr="00F51522">
              <w:rPr>
                <w:sz w:val="28"/>
                <w:szCs w:val="28"/>
              </w:rPr>
              <w:t xml:space="preserve"> й</w:t>
            </w:r>
            <w:proofErr w:type="gramEnd"/>
          </w:p>
        </w:tc>
        <w:tc>
          <w:tcPr>
            <w:tcW w:w="1379" w:type="dxa"/>
          </w:tcPr>
          <w:p w:rsidR="00F51522" w:rsidRPr="00F51522" w:rsidRDefault="00F51522">
            <w:pPr>
              <w:rPr>
                <w:b/>
                <w:sz w:val="28"/>
                <w:szCs w:val="28"/>
              </w:rPr>
            </w:pPr>
            <w:r w:rsidRPr="00F51522">
              <w:rPr>
                <w:sz w:val="28"/>
                <w:szCs w:val="28"/>
              </w:rPr>
              <w:t xml:space="preserve">Дата </w:t>
            </w:r>
            <w:proofErr w:type="spellStart"/>
            <w:proofErr w:type="gramStart"/>
            <w:r w:rsidRPr="00F51522">
              <w:rPr>
                <w:sz w:val="28"/>
                <w:szCs w:val="28"/>
              </w:rPr>
              <w:t>внесени</w:t>
            </w:r>
            <w:proofErr w:type="spellEnd"/>
            <w:r w:rsidRPr="00F51522">
              <w:rPr>
                <w:sz w:val="28"/>
                <w:szCs w:val="28"/>
              </w:rPr>
              <w:t xml:space="preserve"> я</w:t>
            </w:r>
            <w:proofErr w:type="gramEnd"/>
          </w:p>
        </w:tc>
        <w:tc>
          <w:tcPr>
            <w:tcW w:w="1216" w:type="dxa"/>
          </w:tcPr>
          <w:p w:rsidR="00F51522" w:rsidRPr="00F51522" w:rsidRDefault="00F51522">
            <w:pPr>
              <w:rPr>
                <w:b/>
                <w:sz w:val="28"/>
                <w:szCs w:val="28"/>
              </w:rPr>
            </w:pPr>
            <w:r w:rsidRPr="00F51522">
              <w:rPr>
                <w:sz w:val="28"/>
                <w:szCs w:val="28"/>
              </w:rPr>
              <w:t>Глава, статья, часть, пункт абзац</w:t>
            </w:r>
          </w:p>
        </w:tc>
        <w:tc>
          <w:tcPr>
            <w:tcW w:w="1071" w:type="dxa"/>
          </w:tcPr>
          <w:p w:rsidR="00F51522" w:rsidRPr="00F51522" w:rsidRDefault="00F51522">
            <w:pPr>
              <w:rPr>
                <w:b/>
                <w:sz w:val="28"/>
                <w:szCs w:val="28"/>
              </w:rPr>
            </w:pPr>
            <w:r w:rsidRPr="00F51522">
              <w:rPr>
                <w:sz w:val="28"/>
                <w:szCs w:val="28"/>
              </w:rPr>
              <w:t>Текст Устав а</w:t>
            </w:r>
          </w:p>
        </w:tc>
        <w:tc>
          <w:tcPr>
            <w:tcW w:w="1401" w:type="dxa"/>
          </w:tcPr>
          <w:p w:rsidR="00F51522" w:rsidRPr="00F51522" w:rsidRDefault="00F51522">
            <w:pPr>
              <w:rPr>
                <w:sz w:val="28"/>
                <w:szCs w:val="28"/>
              </w:rPr>
            </w:pPr>
            <w:r w:rsidRPr="00F51522">
              <w:rPr>
                <w:sz w:val="28"/>
                <w:szCs w:val="28"/>
              </w:rPr>
              <w:t xml:space="preserve">Текст </w:t>
            </w:r>
            <w:proofErr w:type="spellStart"/>
            <w:proofErr w:type="gramStart"/>
            <w:r w:rsidRPr="00F51522">
              <w:rPr>
                <w:sz w:val="28"/>
                <w:szCs w:val="28"/>
              </w:rPr>
              <w:t>поправк</w:t>
            </w:r>
            <w:proofErr w:type="spellEnd"/>
            <w:r w:rsidRPr="00F51522">
              <w:rPr>
                <w:sz w:val="28"/>
                <w:szCs w:val="28"/>
              </w:rPr>
              <w:t xml:space="preserve"> и</w:t>
            </w:r>
            <w:proofErr w:type="gramEnd"/>
          </w:p>
        </w:tc>
        <w:tc>
          <w:tcPr>
            <w:tcW w:w="1754" w:type="dxa"/>
          </w:tcPr>
          <w:p w:rsidR="00F51522" w:rsidRPr="00F51522" w:rsidRDefault="00F51522">
            <w:pPr>
              <w:rPr>
                <w:sz w:val="28"/>
                <w:szCs w:val="28"/>
              </w:rPr>
            </w:pPr>
            <w:r w:rsidRPr="00F51522">
              <w:rPr>
                <w:sz w:val="28"/>
                <w:szCs w:val="28"/>
              </w:rPr>
              <w:t>Текст Устава с внесенной поправкой</w:t>
            </w:r>
          </w:p>
        </w:tc>
        <w:tc>
          <w:tcPr>
            <w:tcW w:w="221" w:type="dxa"/>
          </w:tcPr>
          <w:p w:rsidR="00F51522" w:rsidRPr="00F51522" w:rsidRDefault="00F51522">
            <w:pPr>
              <w:rPr>
                <w:sz w:val="28"/>
                <w:szCs w:val="28"/>
              </w:rPr>
            </w:pPr>
            <w:proofErr w:type="spellStart"/>
            <w:r w:rsidRPr="00F51522">
              <w:rPr>
                <w:sz w:val="28"/>
                <w:szCs w:val="28"/>
              </w:rPr>
              <w:t>Примечани</w:t>
            </w:r>
            <w:proofErr w:type="spellEnd"/>
          </w:p>
        </w:tc>
      </w:tr>
      <w:tr w:rsidR="00F51522" w:rsidRPr="00F51522" w:rsidTr="00F51522">
        <w:tc>
          <w:tcPr>
            <w:tcW w:w="541" w:type="dxa"/>
          </w:tcPr>
          <w:p w:rsidR="00F51522" w:rsidRPr="00F51522" w:rsidRDefault="00F51522">
            <w:pPr>
              <w:rPr>
                <w:b/>
                <w:sz w:val="28"/>
                <w:szCs w:val="28"/>
              </w:rPr>
            </w:pPr>
          </w:p>
        </w:tc>
        <w:tc>
          <w:tcPr>
            <w:tcW w:w="1988" w:type="dxa"/>
          </w:tcPr>
          <w:p w:rsidR="00F51522" w:rsidRPr="00F51522" w:rsidRDefault="00F51522">
            <w:pPr>
              <w:rPr>
                <w:b/>
                <w:sz w:val="28"/>
                <w:szCs w:val="28"/>
              </w:rPr>
            </w:pPr>
          </w:p>
        </w:tc>
        <w:tc>
          <w:tcPr>
            <w:tcW w:w="1379" w:type="dxa"/>
          </w:tcPr>
          <w:p w:rsidR="00F51522" w:rsidRPr="00F51522" w:rsidRDefault="00F51522">
            <w:pPr>
              <w:rPr>
                <w:b/>
                <w:sz w:val="28"/>
                <w:szCs w:val="28"/>
              </w:rPr>
            </w:pPr>
          </w:p>
        </w:tc>
        <w:tc>
          <w:tcPr>
            <w:tcW w:w="1216" w:type="dxa"/>
          </w:tcPr>
          <w:p w:rsidR="00F51522" w:rsidRPr="00F51522" w:rsidRDefault="00F51522">
            <w:pPr>
              <w:rPr>
                <w:b/>
                <w:sz w:val="28"/>
                <w:szCs w:val="28"/>
              </w:rPr>
            </w:pPr>
          </w:p>
        </w:tc>
        <w:tc>
          <w:tcPr>
            <w:tcW w:w="1071" w:type="dxa"/>
          </w:tcPr>
          <w:p w:rsidR="00F51522" w:rsidRPr="00F51522" w:rsidRDefault="00F51522">
            <w:pPr>
              <w:rPr>
                <w:b/>
                <w:sz w:val="28"/>
                <w:szCs w:val="28"/>
              </w:rPr>
            </w:pPr>
          </w:p>
        </w:tc>
        <w:tc>
          <w:tcPr>
            <w:tcW w:w="1401" w:type="dxa"/>
          </w:tcPr>
          <w:p w:rsidR="00F51522" w:rsidRPr="00F51522" w:rsidRDefault="00F51522">
            <w:pPr>
              <w:rPr>
                <w:b/>
                <w:sz w:val="28"/>
                <w:szCs w:val="28"/>
              </w:rPr>
            </w:pPr>
          </w:p>
        </w:tc>
        <w:tc>
          <w:tcPr>
            <w:tcW w:w="1754" w:type="dxa"/>
          </w:tcPr>
          <w:p w:rsidR="00F51522" w:rsidRPr="00F51522" w:rsidRDefault="00F51522">
            <w:pPr>
              <w:rPr>
                <w:b/>
                <w:sz w:val="28"/>
                <w:szCs w:val="28"/>
              </w:rPr>
            </w:pPr>
          </w:p>
        </w:tc>
        <w:tc>
          <w:tcPr>
            <w:tcW w:w="221" w:type="dxa"/>
          </w:tcPr>
          <w:p w:rsidR="00F51522" w:rsidRPr="00F51522" w:rsidRDefault="00F51522">
            <w:pPr>
              <w:rPr>
                <w:sz w:val="28"/>
                <w:szCs w:val="28"/>
              </w:rPr>
            </w:pPr>
          </w:p>
        </w:tc>
      </w:tr>
    </w:tbl>
    <w:p w:rsidR="00BD5817" w:rsidRPr="00F51522" w:rsidRDefault="00BD5817">
      <w:pPr>
        <w:rPr>
          <w:sz w:val="28"/>
          <w:szCs w:val="28"/>
        </w:rPr>
      </w:pPr>
    </w:p>
    <w:sectPr w:rsidR="00BD5817" w:rsidRPr="00F51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10"/>
    <w:rsid w:val="000F53CC"/>
    <w:rsid w:val="002742B6"/>
    <w:rsid w:val="0030060F"/>
    <w:rsid w:val="00651010"/>
    <w:rsid w:val="00726A0F"/>
    <w:rsid w:val="00A86B9F"/>
    <w:rsid w:val="00BD5817"/>
    <w:rsid w:val="00D23923"/>
    <w:rsid w:val="00D70B64"/>
    <w:rsid w:val="00F5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A0F"/>
    <w:pPr>
      <w:keepNext/>
      <w:tabs>
        <w:tab w:val="left" w:pos="720"/>
      </w:tabs>
      <w:ind w:firstLine="709"/>
      <w:jc w:val="both"/>
      <w:outlineLvl w:val="0"/>
    </w:pPr>
    <w:rPr>
      <w:b/>
      <w:bCs/>
      <w:sz w:val="28"/>
      <w:szCs w:val="20"/>
    </w:rPr>
  </w:style>
  <w:style w:type="paragraph" w:styleId="2">
    <w:name w:val="heading 2"/>
    <w:basedOn w:val="a"/>
    <w:next w:val="a"/>
    <w:link w:val="20"/>
    <w:unhideWhenUsed/>
    <w:qFormat/>
    <w:rsid w:val="00726A0F"/>
    <w:pPr>
      <w:keepNext/>
      <w:ind w:firstLine="720"/>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A0F"/>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726A0F"/>
    <w:rPr>
      <w:rFonts w:ascii="Times New Roman" w:eastAsia="Times New Roman" w:hAnsi="Times New Roman" w:cs="Times New Roman"/>
      <w:sz w:val="32"/>
      <w:szCs w:val="20"/>
      <w:lang w:eastAsia="ru-RU"/>
    </w:rPr>
  </w:style>
  <w:style w:type="table" w:styleId="a3">
    <w:name w:val="Table Grid"/>
    <w:basedOn w:val="a1"/>
    <w:uiPriority w:val="59"/>
    <w:rsid w:val="00F5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42B6"/>
    <w:rPr>
      <w:rFonts w:ascii="Tahoma" w:hAnsi="Tahoma" w:cs="Tahoma"/>
      <w:sz w:val="16"/>
      <w:szCs w:val="16"/>
    </w:rPr>
  </w:style>
  <w:style w:type="character" w:customStyle="1" w:styleId="a5">
    <w:name w:val="Текст выноски Знак"/>
    <w:basedOn w:val="a0"/>
    <w:link w:val="a4"/>
    <w:uiPriority w:val="99"/>
    <w:semiHidden/>
    <w:rsid w:val="002742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A0F"/>
    <w:pPr>
      <w:keepNext/>
      <w:tabs>
        <w:tab w:val="left" w:pos="720"/>
      </w:tabs>
      <w:ind w:firstLine="709"/>
      <w:jc w:val="both"/>
      <w:outlineLvl w:val="0"/>
    </w:pPr>
    <w:rPr>
      <w:b/>
      <w:bCs/>
      <w:sz w:val="28"/>
      <w:szCs w:val="20"/>
    </w:rPr>
  </w:style>
  <w:style w:type="paragraph" w:styleId="2">
    <w:name w:val="heading 2"/>
    <w:basedOn w:val="a"/>
    <w:next w:val="a"/>
    <w:link w:val="20"/>
    <w:unhideWhenUsed/>
    <w:qFormat/>
    <w:rsid w:val="00726A0F"/>
    <w:pPr>
      <w:keepNext/>
      <w:ind w:firstLine="720"/>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A0F"/>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726A0F"/>
    <w:rPr>
      <w:rFonts w:ascii="Times New Roman" w:eastAsia="Times New Roman" w:hAnsi="Times New Roman" w:cs="Times New Roman"/>
      <w:sz w:val="32"/>
      <w:szCs w:val="20"/>
      <w:lang w:eastAsia="ru-RU"/>
    </w:rPr>
  </w:style>
  <w:style w:type="table" w:styleId="a3">
    <w:name w:val="Table Grid"/>
    <w:basedOn w:val="a1"/>
    <w:uiPriority w:val="59"/>
    <w:rsid w:val="00F5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42B6"/>
    <w:rPr>
      <w:rFonts w:ascii="Tahoma" w:hAnsi="Tahoma" w:cs="Tahoma"/>
      <w:sz w:val="16"/>
      <w:szCs w:val="16"/>
    </w:rPr>
  </w:style>
  <w:style w:type="character" w:customStyle="1" w:styleId="a5">
    <w:name w:val="Текст выноски Знак"/>
    <w:basedOn w:val="a0"/>
    <w:link w:val="a4"/>
    <w:uiPriority w:val="99"/>
    <w:semiHidden/>
    <w:rsid w:val="002742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2460</Words>
  <Characters>14023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5</cp:revision>
  <cp:lastPrinted>2016-04-22T08:29:00Z</cp:lastPrinted>
  <dcterms:created xsi:type="dcterms:W3CDTF">2016-04-21T09:59:00Z</dcterms:created>
  <dcterms:modified xsi:type="dcterms:W3CDTF">2016-04-22T08:34:00Z</dcterms:modified>
</cp:coreProperties>
</file>