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85" w:rsidRPr="00507A36" w:rsidRDefault="004B2085" w:rsidP="004B2085">
      <w:pPr>
        <w:pStyle w:val="a3"/>
        <w:rPr>
          <w:rFonts w:ascii="Times New Roman" w:hAnsi="Times New Roman" w:cs="Times New Roman"/>
          <w:szCs w:val="28"/>
        </w:rPr>
      </w:pPr>
      <w:r w:rsidRPr="00507A36">
        <w:rPr>
          <w:rFonts w:ascii="Times New Roman" w:hAnsi="Times New Roman" w:cs="Times New Roman"/>
          <w:szCs w:val="28"/>
        </w:rPr>
        <w:t>АДМИНИСТРАЦИЯ ЦЕЛИННОГО СЕЛЬСОВЕТА</w:t>
      </w:r>
      <w:r w:rsidRPr="00507A36">
        <w:rPr>
          <w:rFonts w:ascii="Times New Roman" w:hAnsi="Times New Roman" w:cs="Times New Roman"/>
          <w:szCs w:val="28"/>
        </w:rPr>
        <w:br/>
        <w:t>КОЧЕНЕВСКОГО РАЙОНА НОВОСИБИРСКОЙ ОБЛАСТИ</w:t>
      </w:r>
    </w:p>
    <w:p w:rsidR="004B2085" w:rsidRPr="00507A36" w:rsidRDefault="004B2085" w:rsidP="004B2085">
      <w:pPr>
        <w:rPr>
          <w:b/>
          <w:sz w:val="28"/>
          <w:szCs w:val="28"/>
        </w:rPr>
      </w:pPr>
    </w:p>
    <w:p w:rsidR="004B2085" w:rsidRPr="00507A36" w:rsidRDefault="004B2085" w:rsidP="004B2085">
      <w:pPr>
        <w:jc w:val="center"/>
        <w:rPr>
          <w:sz w:val="28"/>
          <w:szCs w:val="28"/>
        </w:rPr>
      </w:pPr>
      <w:proofErr w:type="gramStart"/>
      <w:r w:rsidRPr="00507A36">
        <w:rPr>
          <w:b/>
          <w:sz w:val="28"/>
          <w:szCs w:val="28"/>
        </w:rPr>
        <w:t>Р</w:t>
      </w:r>
      <w:proofErr w:type="gramEnd"/>
      <w:r w:rsidRPr="00507A36">
        <w:rPr>
          <w:b/>
          <w:sz w:val="28"/>
          <w:szCs w:val="28"/>
        </w:rPr>
        <w:t xml:space="preserve"> А С П О Р Я Ж Е Н И Е </w:t>
      </w: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 08.12.2014 № 75-р</w:t>
      </w:r>
    </w:p>
    <w:p w:rsidR="004B2085" w:rsidRPr="00507A36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проведении ежегодного переучета поголовья скота </w:t>
      </w:r>
      <w:proofErr w:type="gramStart"/>
      <w:r>
        <w:rPr>
          <w:sz w:val="28"/>
          <w:szCs w:val="28"/>
        </w:rPr>
        <w:t>в</w:t>
      </w:r>
      <w:proofErr w:type="gramEnd"/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     личных подсобных </w:t>
      </w:r>
      <w:proofErr w:type="gramStart"/>
      <w:r>
        <w:rPr>
          <w:sz w:val="28"/>
          <w:szCs w:val="28"/>
        </w:rPr>
        <w:t>хозяйствах</w:t>
      </w:r>
      <w:proofErr w:type="gramEnd"/>
      <w:r>
        <w:rPr>
          <w:sz w:val="28"/>
          <w:szCs w:val="28"/>
        </w:rPr>
        <w:t xml:space="preserve"> и переписи населения на территории                 </w:t>
      </w: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Целинного сельсовета</w:t>
      </w: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 целях уточнения данных по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проживающего на территории Целинного сельсовета населения, его половозрастного состава, образовательного уровня, составления баланса трудовых ресурсов, изучения уровня занятости, а также уточнения данных по численности и видам поголовья скота, содержащегося в личных подсобных хозяйствах граждан:</w:t>
      </w: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период с 15.12.2014 по 30.12.2014 провести ежегодные  перепись населения и переучет поголовья скота на территории Целинного сельсовета.</w:t>
      </w:r>
    </w:p>
    <w:p w:rsidR="004B2085" w:rsidRDefault="004B2085" w:rsidP="004B20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проведения переписи сформировать рабочую комиссию в составе</w:t>
      </w:r>
    </w:p>
    <w:p w:rsidR="004B2085" w:rsidRDefault="004B2085" w:rsidP="004B208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Баландюк</w:t>
      </w:r>
      <w:proofErr w:type="spellEnd"/>
      <w:r>
        <w:rPr>
          <w:sz w:val="28"/>
          <w:szCs w:val="28"/>
        </w:rPr>
        <w:t xml:space="preserve"> Н.Н.- специалист администрации</w:t>
      </w:r>
    </w:p>
    <w:p w:rsidR="004B2085" w:rsidRDefault="004B2085" w:rsidP="004B2085">
      <w:pPr>
        <w:ind w:left="360"/>
        <w:rPr>
          <w:sz w:val="28"/>
          <w:szCs w:val="28"/>
        </w:rPr>
      </w:pPr>
      <w:r>
        <w:rPr>
          <w:sz w:val="28"/>
          <w:szCs w:val="28"/>
        </w:rPr>
        <w:t>Волкова Т.А.  - специалист администрации</w:t>
      </w:r>
    </w:p>
    <w:p w:rsidR="004B2085" w:rsidRDefault="004B2085" w:rsidP="004B208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Грякалова</w:t>
      </w:r>
      <w:proofErr w:type="spellEnd"/>
      <w:r>
        <w:rPr>
          <w:sz w:val="28"/>
          <w:szCs w:val="28"/>
        </w:rPr>
        <w:t xml:space="preserve"> Е.П. –специалист администрации</w:t>
      </w:r>
    </w:p>
    <w:p w:rsidR="004B2085" w:rsidRDefault="004B2085" w:rsidP="004B208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Говорченко</w:t>
      </w:r>
      <w:proofErr w:type="spellEnd"/>
      <w:r>
        <w:rPr>
          <w:sz w:val="28"/>
          <w:szCs w:val="28"/>
        </w:rPr>
        <w:t xml:space="preserve"> В.И. – начальник Козловского ОС </w:t>
      </w:r>
      <w:proofErr w:type="spellStart"/>
      <w:r>
        <w:rPr>
          <w:sz w:val="28"/>
          <w:szCs w:val="28"/>
        </w:rPr>
        <w:t>Краснообского</w:t>
      </w:r>
      <w:proofErr w:type="spellEnd"/>
      <w:r>
        <w:rPr>
          <w:sz w:val="28"/>
          <w:szCs w:val="28"/>
        </w:rPr>
        <w:t xml:space="preserve"> почтамта </w:t>
      </w:r>
      <w:proofErr w:type="spellStart"/>
      <w:r>
        <w:rPr>
          <w:sz w:val="28"/>
          <w:szCs w:val="28"/>
        </w:rPr>
        <w:t>Паршенко</w:t>
      </w:r>
      <w:proofErr w:type="spellEnd"/>
      <w:r>
        <w:rPr>
          <w:sz w:val="28"/>
          <w:szCs w:val="28"/>
        </w:rPr>
        <w:t xml:space="preserve"> Т.П.- специалист администрации</w:t>
      </w:r>
    </w:p>
    <w:p w:rsidR="004B2085" w:rsidRDefault="004B2085" w:rsidP="004B2085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Полежаева Т.Ф. .- домохозяйка</w:t>
      </w:r>
    </w:p>
    <w:p w:rsidR="004B2085" w:rsidRDefault="004B2085" w:rsidP="004B208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Т.А.-заведующая библиотекой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B2085" w:rsidRDefault="004B2085" w:rsidP="004B2085">
      <w:pPr>
        <w:ind w:left="360"/>
        <w:rPr>
          <w:sz w:val="28"/>
          <w:szCs w:val="28"/>
        </w:rPr>
      </w:pPr>
    </w:p>
    <w:p w:rsidR="004B2085" w:rsidRDefault="004B2085" w:rsidP="004B208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специалиста администрации Волкову Т.А.</w:t>
      </w: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</w:p>
    <w:p w:rsidR="004B2085" w:rsidRDefault="004B2085" w:rsidP="004B2085">
      <w:pPr>
        <w:rPr>
          <w:sz w:val="28"/>
          <w:szCs w:val="28"/>
        </w:rPr>
      </w:pPr>
      <w:r>
        <w:rPr>
          <w:sz w:val="28"/>
          <w:szCs w:val="28"/>
        </w:rPr>
        <w:t>3НН</w:t>
      </w:r>
    </w:p>
    <w:p w:rsidR="004B2085" w:rsidRDefault="004B2085" w:rsidP="004B2085">
      <w:pPr>
        <w:rPr>
          <w:sz w:val="28"/>
          <w:szCs w:val="28"/>
        </w:rPr>
      </w:pPr>
    </w:p>
    <w:p w:rsidR="009C2F99" w:rsidRDefault="009C2F99">
      <w:bookmarkStart w:id="0" w:name="_GoBack"/>
      <w:bookmarkEnd w:id="0"/>
    </w:p>
    <w:sectPr w:rsidR="009C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7AD"/>
    <w:multiLevelType w:val="hybridMultilevel"/>
    <w:tmpl w:val="F2AE80A8"/>
    <w:lvl w:ilvl="0" w:tplc="8838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0"/>
    <w:rsid w:val="004B2085"/>
    <w:rsid w:val="009C2F99"/>
    <w:rsid w:val="00B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085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rsid w:val="004B2085"/>
    <w:rPr>
      <w:rFonts w:ascii="Tahoma" w:eastAsia="Times New Roman" w:hAnsi="Tahoma" w:cs="Tahoma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085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rsid w:val="004B2085"/>
    <w:rPr>
      <w:rFonts w:ascii="Tahoma" w:eastAsia="Times New Roman" w:hAnsi="Tahoma" w:cs="Tahoma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2014-12-19T05:31:00Z</dcterms:created>
  <dcterms:modified xsi:type="dcterms:W3CDTF">2014-12-19T05:31:00Z</dcterms:modified>
</cp:coreProperties>
</file>